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EEA" w:rsidRDefault="009A3974" w:rsidP="006D75A2">
      <w:pPr>
        <w:jc w:val="right"/>
      </w:pPr>
      <w:bookmarkStart w:id="0" w:name="OLE_LINK1"/>
      <w:bookmarkStart w:id="1" w:name="OLE_LINK2"/>
      <w:r>
        <w:rPr>
          <w:rFonts w:hint="eastAsia"/>
        </w:rPr>
        <w:t xml:space="preserve">提出日　</w:t>
      </w:r>
      <w:r w:rsidR="009D4EEA">
        <w:rPr>
          <w:rFonts w:hint="eastAsia"/>
        </w:rPr>
        <w:t xml:space="preserve">　　年　　月　　日</w:t>
      </w:r>
    </w:p>
    <w:p w:rsidR="005D389C" w:rsidRDefault="005D389C" w:rsidP="00005170"/>
    <w:p w:rsidR="005D389C" w:rsidRDefault="005D389C" w:rsidP="00005170"/>
    <w:p w:rsidR="009D4EEA" w:rsidRDefault="009D4EEA" w:rsidP="00005170">
      <w:r>
        <w:rPr>
          <w:rFonts w:hint="eastAsia"/>
        </w:rPr>
        <w:t xml:space="preserve">株式会社証券保管振替機構　御中　</w:t>
      </w:r>
    </w:p>
    <w:p w:rsidR="009D4EEA" w:rsidRDefault="009D4EEA" w:rsidP="00253A2E">
      <w:pPr>
        <w:ind w:firstLineChars="1300" w:firstLine="2730"/>
      </w:pPr>
    </w:p>
    <w:p w:rsidR="009D4EEA" w:rsidRDefault="009D4EEA" w:rsidP="00253A2E">
      <w:pPr>
        <w:ind w:firstLineChars="1300" w:firstLine="2730"/>
      </w:pPr>
    </w:p>
    <w:p w:rsidR="009D4EEA" w:rsidRDefault="009D4EEA" w:rsidP="00253A2E">
      <w:pPr>
        <w:ind w:firstLineChars="1300" w:firstLine="2730"/>
      </w:pPr>
      <w:r>
        <w:rPr>
          <w:rFonts w:hint="eastAsia"/>
        </w:rPr>
        <w:t>会社名</w:t>
      </w:r>
      <w:r w:rsidR="00FA47BC">
        <w:rPr>
          <w:rFonts w:hint="eastAsia"/>
        </w:rPr>
        <w:tab/>
      </w:r>
    </w:p>
    <w:p w:rsidR="009D4EEA" w:rsidRDefault="009D4EEA" w:rsidP="00253A2E">
      <w:pPr>
        <w:ind w:firstLineChars="1300" w:firstLine="2730"/>
      </w:pPr>
      <w:r>
        <w:rPr>
          <w:rFonts w:hint="eastAsia"/>
        </w:rPr>
        <w:t>代表者役職名</w:t>
      </w:r>
      <w:r w:rsidR="00FA47BC">
        <w:rPr>
          <w:rFonts w:hint="eastAsia"/>
        </w:rPr>
        <w:tab/>
      </w:r>
    </w:p>
    <w:p w:rsidR="009D4EEA" w:rsidRDefault="00555CFA" w:rsidP="00253A2E">
      <w:pPr>
        <w:spacing w:line="220" w:lineRule="exact"/>
        <w:ind w:firstLineChars="1600" w:firstLine="3360"/>
      </w:pPr>
      <w:r>
        <w:rPr>
          <w:rFonts w:hint="eastAsia"/>
        </w:rPr>
        <w:t>氏　名</w:t>
      </w:r>
      <w:r w:rsidR="00FA47BC">
        <w:rPr>
          <w:rFonts w:hint="eastAsia"/>
        </w:rPr>
        <w:tab/>
      </w:r>
    </w:p>
    <w:p w:rsidR="009D4EEA" w:rsidRDefault="009D4EEA">
      <w:pPr>
        <w:spacing w:line="240" w:lineRule="exact"/>
      </w:pPr>
    </w:p>
    <w:p w:rsidR="009D4EEA" w:rsidRDefault="009D4EEA">
      <w:pPr>
        <w:spacing w:line="240" w:lineRule="exact"/>
      </w:pPr>
    </w:p>
    <w:p w:rsidR="009D4EEA" w:rsidRDefault="009D4EEA">
      <w:pPr>
        <w:spacing w:line="240" w:lineRule="exact"/>
      </w:pPr>
    </w:p>
    <w:p w:rsidR="009D4EEA" w:rsidRDefault="009D4EEA">
      <w:pPr>
        <w:spacing w:line="240" w:lineRule="exact"/>
      </w:pPr>
    </w:p>
    <w:p w:rsidR="009D4EEA" w:rsidRDefault="009D4EEA">
      <w:pPr>
        <w:spacing w:line="240" w:lineRule="exact"/>
      </w:pPr>
    </w:p>
    <w:p w:rsidR="009D4EEA" w:rsidRPr="00F1640A" w:rsidRDefault="009D4EEA" w:rsidP="00AF2F09">
      <w:pPr>
        <w:ind w:leftChars="85" w:left="178" w:firstLineChars="200" w:firstLine="800"/>
        <w:rPr>
          <w:sz w:val="40"/>
          <w:szCs w:val="40"/>
        </w:rPr>
      </w:pPr>
      <w:r>
        <w:rPr>
          <w:rFonts w:hint="eastAsia"/>
          <w:sz w:val="40"/>
          <w:szCs w:val="40"/>
        </w:rPr>
        <w:t>取扱開始日における株主等の数に係る届出書</w:t>
      </w:r>
    </w:p>
    <w:p w:rsidR="009D4EEA" w:rsidRPr="00CE665F" w:rsidRDefault="009D4EEA">
      <w:pPr>
        <w:spacing w:line="240" w:lineRule="exact"/>
      </w:pPr>
    </w:p>
    <w:p w:rsidR="009D4EEA" w:rsidRDefault="009D4EEA">
      <w:pPr>
        <w:spacing w:line="240" w:lineRule="exact"/>
      </w:pPr>
    </w:p>
    <w:p w:rsidR="009D4EEA" w:rsidRDefault="009D4EEA">
      <w:pPr>
        <w:spacing w:line="240" w:lineRule="exact"/>
      </w:pPr>
    </w:p>
    <w:p w:rsidR="009D4EEA" w:rsidRPr="0091403C" w:rsidRDefault="009D4EEA">
      <w:pPr>
        <w:spacing w:line="240" w:lineRule="exact"/>
      </w:pPr>
    </w:p>
    <w:p w:rsidR="009D4EEA" w:rsidRPr="00C22566" w:rsidRDefault="009D4EEA" w:rsidP="009D4EEA">
      <w:pPr>
        <w:spacing w:line="240" w:lineRule="exact"/>
        <w:ind w:firstLineChars="100" w:firstLine="210"/>
      </w:pPr>
      <w:bookmarkStart w:id="2" w:name="OLE_LINK5"/>
      <w:bookmarkStart w:id="3" w:name="OLE_LINK6"/>
      <w:bookmarkStart w:id="4" w:name="OLE_LINK3"/>
      <w:bookmarkEnd w:id="0"/>
      <w:r>
        <w:rPr>
          <w:rFonts w:hint="eastAsia"/>
        </w:rPr>
        <w:t>○○年○月</w:t>
      </w:r>
      <w:r w:rsidRPr="00C22566">
        <w:rPr>
          <w:rFonts w:hint="eastAsia"/>
        </w:rPr>
        <w:t>○日に取扱開始となった下記の銘柄について、取扱開始日における株主等の数が確定しましたので</w:t>
      </w:r>
      <w:r w:rsidR="005D389C" w:rsidRPr="00C22566">
        <w:rPr>
          <w:rFonts w:hint="eastAsia"/>
        </w:rPr>
        <w:t>、</w:t>
      </w:r>
      <w:r w:rsidRPr="00C22566">
        <w:rPr>
          <w:rFonts w:hint="eastAsia"/>
        </w:rPr>
        <w:t>下記の</w:t>
      </w:r>
      <w:r w:rsidR="003D3387" w:rsidRPr="00C22566">
        <w:rPr>
          <w:rFonts w:hint="eastAsia"/>
        </w:rPr>
        <w:t>とおり</w:t>
      </w:r>
      <w:r w:rsidRPr="00C22566">
        <w:rPr>
          <w:rFonts w:hint="eastAsia"/>
        </w:rPr>
        <w:t>届</w:t>
      </w:r>
      <w:r w:rsidR="00CE7695" w:rsidRPr="00C22566">
        <w:rPr>
          <w:rFonts w:hint="eastAsia"/>
        </w:rPr>
        <w:t>け</w:t>
      </w:r>
      <w:r w:rsidRPr="00C22566">
        <w:rPr>
          <w:rFonts w:hint="eastAsia"/>
        </w:rPr>
        <w:t>出</w:t>
      </w:r>
      <w:r w:rsidR="003D3387" w:rsidRPr="00C22566">
        <w:rPr>
          <w:rFonts w:hint="eastAsia"/>
        </w:rPr>
        <w:t>いたし</w:t>
      </w:r>
      <w:r w:rsidRPr="00C22566">
        <w:rPr>
          <w:rFonts w:hint="eastAsia"/>
        </w:rPr>
        <w:t>ます</w:t>
      </w:r>
      <w:r w:rsidR="005320B1" w:rsidRPr="00C22566">
        <w:rPr>
          <w:rFonts w:hint="eastAsia"/>
          <w:sz w:val="16"/>
          <w:szCs w:val="16"/>
        </w:rPr>
        <w:t>（注１）</w:t>
      </w:r>
      <w:r w:rsidRPr="00C22566">
        <w:rPr>
          <w:rFonts w:hint="eastAsia"/>
        </w:rPr>
        <w:t>。</w:t>
      </w:r>
    </w:p>
    <w:p w:rsidR="009D4EEA" w:rsidRPr="00C22566" w:rsidRDefault="009D4EEA" w:rsidP="005E09E7">
      <w:pPr>
        <w:spacing w:line="240" w:lineRule="exact"/>
      </w:pPr>
    </w:p>
    <w:p w:rsidR="009D4EEA" w:rsidRPr="00C22566" w:rsidRDefault="009D4EEA" w:rsidP="005E09E7">
      <w:pPr>
        <w:spacing w:line="240" w:lineRule="exact"/>
      </w:pPr>
    </w:p>
    <w:p w:rsidR="005D389C" w:rsidRPr="00C22566" w:rsidRDefault="005D389C" w:rsidP="005D389C">
      <w:pPr>
        <w:spacing w:line="240" w:lineRule="exact"/>
        <w:jc w:val="center"/>
      </w:pPr>
      <w:r w:rsidRPr="00C22566">
        <w:rPr>
          <w:rFonts w:hint="eastAsia"/>
        </w:rPr>
        <w:t>記</w:t>
      </w:r>
    </w:p>
    <w:p w:rsidR="005D389C" w:rsidRPr="00C22566" w:rsidRDefault="005D389C" w:rsidP="005D389C">
      <w:pPr>
        <w:spacing w:line="240" w:lineRule="exact"/>
        <w:jc w:val="center"/>
      </w:pPr>
    </w:p>
    <w:p w:rsidR="009D4EEA" w:rsidRPr="00C22566" w:rsidRDefault="009D4EEA" w:rsidP="005E09E7">
      <w:pPr>
        <w:spacing w:line="240" w:lineRule="exact"/>
      </w:pPr>
    </w:p>
    <w:tbl>
      <w:tblPr>
        <w:tblW w:w="0" w:type="auto"/>
        <w:tblInd w:w="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7"/>
        <w:gridCol w:w="567"/>
        <w:gridCol w:w="567"/>
        <w:gridCol w:w="567"/>
        <w:gridCol w:w="567"/>
        <w:gridCol w:w="567"/>
        <w:gridCol w:w="1988"/>
        <w:gridCol w:w="19"/>
      </w:tblGrid>
      <w:tr w:rsidR="005320B1" w:rsidRPr="00C22566" w:rsidTr="005320B1">
        <w:trPr>
          <w:trHeight w:val="636"/>
        </w:trPr>
        <w:tc>
          <w:tcPr>
            <w:tcW w:w="3877" w:type="dxa"/>
            <w:tcBorders>
              <w:right w:val="single" w:sz="4" w:space="0" w:color="auto"/>
            </w:tcBorders>
            <w:shd w:val="clear" w:color="auto" w:fill="auto"/>
            <w:vAlign w:val="center"/>
          </w:tcPr>
          <w:p w:rsidR="005320B1" w:rsidRPr="00C22566" w:rsidRDefault="005320B1" w:rsidP="005320B1">
            <w:pPr>
              <w:spacing w:line="240" w:lineRule="exact"/>
              <w:jc w:val="left"/>
            </w:pPr>
            <w:r w:rsidRPr="00C22566">
              <w:rPr>
                <w:rFonts w:hint="eastAsia"/>
              </w:rPr>
              <w:t>銘柄コード</w:t>
            </w:r>
          </w:p>
        </w:tc>
        <w:tc>
          <w:tcPr>
            <w:tcW w:w="567" w:type="dxa"/>
            <w:tcBorders>
              <w:left w:val="single" w:sz="4" w:space="0" w:color="auto"/>
              <w:right w:val="dotted" w:sz="4" w:space="0" w:color="auto"/>
            </w:tcBorders>
            <w:shd w:val="clear" w:color="auto" w:fill="auto"/>
            <w:vAlign w:val="center"/>
          </w:tcPr>
          <w:p w:rsidR="005320B1" w:rsidRPr="00C22566" w:rsidRDefault="005320B1" w:rsidP="00476A9E">
            <w:pPr>
              <w:spacing w:line="240" w:lineRule="exact"/>
            </w:pPr>
          </w:p>
        </w:tc>
        <w:tc>
          <w:tcPr>
            <w:tcW w:w="567" w:type="dxa"/>
            <w:tcBorders>
              <w:left w:val="dotted" w:sz="4" w:space="0" w:color="auto"/>
              <w:right w:val="dotted" w:sz="4" w:space="0" w:color="auto"/>
            </w:tcBorders>
            <w:shd w:val="clear" w:color="auto" w:fill="auto"/>
            <w:vAlign w:val="center"/>
          </w:tcPr>
          <w:p w:rsidR="005320B1" w:rsidRPr="00C22566" w:rsidRDefault="005320B1" w:rsidP="00476A9E">
            <w:pPr>
              <w:spacing w:line="240" w:lineRule="exact"/>
            </w:pPr>
          </w:p>
        </w:tc>
        <w:tc>
          <w:tcPr>
            <w:tcW w:w="567" w:type="dxa"/>
            <w:tcBorders>
              <w:left w:val="dotted" w:sz="4" w:space="0" w:color="auto"/>
              <w:right w:val="dotted" w:sz="4" w:space="0" w:color="auto"/>
            </w:tcBorders>
            <w:shd w:val="clear" w:color="auto" w:fill="auto"/>
            <w:vAlign w:val="center"/>
          </w:tcPr>
          <w:p w:rsidR="005320B1" w:rsidRPr="00C22566" w:rsidRDefault="005320B1" w:rsidP="00476A9E">
            <w:pPr>
              <w:spacing w:line="240" w:lineRule="exact"/>
            </w:pPr>
          </w:p>
        </w:tc>
        <w:tc>
          <w:tcPr>
            <w:tcW w:w="567" w:type="dxa"/>
            <w:tcBorders>
              <w:left w:val="dotted" w:sz="4" w:space="0" w:color="auto"/>
              <w:right w:val="single" w:sz="4" w:space="0" w:color="auto"/>
            </w:tcBorders>
            <w:shd w:val="clear" w:color="auto" w:fill="auto"/>
            <w:vAlign w:val="center"/>
          </w:tcPr>
          <w:p w:rsidR="005320B1" w:rsidRPr="00C22566" w:rsidRDefault="005320B1" w:rsidP="00476A9E">
            <w:pPr>
              <w:spacing w:line="240" w:lineRule="exact"/>
            </w:pPr>
          </w:p>
        </w:tc>
        <w:tc>
          <w:tcPr>
            <w:tcW w:w="567" w:type="dxa"/>
            <w:tcBorders>
              <w:left w:val="single" w:sz="4" w:space="0" w:color="auto"/>
              <w:right w:val="single" w:sz="4" w:space="0" w:color="auto"/>
            </w:tcBorders>
            <w:shd w:val="clear" w:color="auto" w:fill="auto"/>
            <w:vAlign w:val="center"/>
          </w:tcPr>
          <w:p w:rsidR="005320B1" w:rsidRPr="00C22566" w:rsidRDefault="005320B1" w:rsidP="00476A9E">
            <w:pPr>
              <w:spacing w:line="240" w:lineRule="exact"/>
            </w:pPr>
            <w:r w:rsidRPr="00C22566">
              <w:rPr>
                <w:rFonts w:hint="eastAsia"/>
              </w:rPr>
              <w:t>0</w:t>
            </w:r>
          </w:p>
        </w:tc>
        <w:tc>
          <w:tcPr>
            <w:tcW w:w="2007" w:type="dxa"/>
            <w:gridSpan w:val="2"/>
            <w:tcBorders>
              <w:top w:val="nil"/>
              <w:left w:val="single" w:sz="4" w:space="0" w:color="auto"/>
              <w:right w:val="nil"/>
            </w:tcBorders>
            <w:shd w:val="clear" w:color="auto" w:fill="auto"/>
            <w:vAlign w:val="center"/>
          </w:tcPr>
          <w:p w:rsidR="005320B1" w:rsidRPr="00C22566" w:rsidRDefault="005320B1" w:rsidP="00476A9E">
            <w:pPr>
              <w:spacing w:line="240" w:lineRule="exact"/>
            </w:pPr>
          </w:p>
        </w:tc>
      </w:tr>
      <w:tr w:rsidR="009D4EEA" w:rsidRPr="00C22566" w:rsidTr="005320B1">
        <w:trPr>
          <w:gridAfter w:val="1"/>
          <w:wAfter w:w="19" w:type="dxa"/>
          <w:trHeight w:val="636"/>
        </w:trPr>
        <w:tc>
          <w:tcPr>
            <w:tcW w:w="3877" w:type="dxa"/>
            <w:shd w:val="clear" w:color="auto" w:fill="auto"/>
            <w:vAlign w:val="center"/>
          </w:tcPr>
          <w:p w:rsidR="009D4EEA" w:rsidRPr="00C22566" w:rsidRDefault="009D4EEA" w:rsidP="005320B1">
            <w:pPr>
              <w:spacing w:line="240" w:lineRule="exact"/>
              <w:jc w:val="left"/>
            </w:pPr>
            <w:r w:rsidRPr="00C22566">
              <w:rPr>
                <w:rFonts w:hint="eastAsia"/>
              </w:rPr>
              <w:t>銘柄名称</w:t>
            </w:r>
          </w:p>
        </w:tc>
        <w:tc>
          <w:tcPr>
            <w:tcW w:w="4823" w:type="dxa"/>
            <w:gridSpan w:val="6"/>
            <w:shd w:val="clear" w:color="auto" w:fill="auto"/>
            <w:vAlign w:val="center"/>
          </w:tcPr>
          <w:p w:rsidR="009D4EEA" w:rsidRPr="00C22566" w:rsidRDefault="009D4EEA" w:rsidP="00476A9E">
            <w:pPr>
              <w:spacing w:line="240" w:lineRule="exact"/>
            </w:pPr>
          </w:p>
        </w:tc>
      </w:tr>
      <w:tr w:rsidR="009D4EEA" w:rsidRPr="00C22566" w:rsidTr="005320B1">
        <w:trPr>
          <w:gridAfter w:val="1"/>
          <w:wAfter w:w="19" w:type="dxa"/>
          <w:trHeight w:val="636"/>
        </w:trPr>
        <w:tc>
          <w:tcPr>
            <w:tcW w:w="3877" w:type="dxa"/>
            <w:tcBorders>
              <w:right w:val="single" w:sz="4" w:space="0" w:color="auto"/>
            </w:tcBorders>
            <w:shd w:val="clear" w:color="auto" w:fill="auto"/>
            <w:vAlign w:val="center"/>
          </w:tcPr>
          <w:p w:rsidR="009D4EEA" w:rsidRPr="00C22566" w:rsidRDefault="005D389C" w:rsidP="005320B1">
            <w:pPr>
              <w:spacing w:line="240" w:lineRule="exact"/>
              <w:ind w:right="113"/>
              <w:jc w:val="left"/>
            </w:pPr>
            <w:r w:rsidRPr="00C22566">
              <w:rPr>
                <w:rFonts w:hint="eastAsia"/>
              </w:rPr>
              <w:t>取扱開始日における</w:t>
            </w:r>
            <w:r w:rsidR="00DE649B" w:rsidRPr="00C22566">
              <w:rPr>
                <w:rFonts w:hint="eastAsia"/>
              </w:rPr>
              <w:t>株主等の数</w:t>
            </w:r>
            <w:r w:rsidR="005320B1" w:rsidRPr="00C22566">
              <w:rPr>
                <w:rFonts w:hint="eastAsia"/>
                <w:sz w:val="16"/>
                <w:szCs w:val="16"/>
              </w:rPr>
              <w:t>（注２）</w:t>
            </w:r>
          </w:p>
        </w:tc>
        <w:tc>
          <w:tcPr>
            <w:tcW w:w="4823" w:type="dxa"/>
            <w:gridSpan w:val="6"/>
            <w:tcBorders>
              <w:left w:val="single" w:sz="4" w:space="0" w:color="auto"/>
            </w:tcBorders>
            <w:shd w:val="clear" w:color="auto" w:fill="auto"/>
            <w:vAlign w:val="center"/>
          </w:tcPr>
          <w:p w:rsidR="009D4EEA" w:rsidRPr="00C22566" w:rsidRDefault="00CD54B5" w:rsidP="00476A9E">
            <w:pPr>
              <w:wordWrap w:val="0"/>
              <w:spacing w:line="240" w:lineRule="exact"/>
              <w:jc w:val="right"/>
            </w:pPr>
            <w:r w:rsidRPr="00C22566">
              <w:rPr>
                <w:rFonts w:hint="eastAsia"/>
              </w:rPr>
              <w:t xml:space="preserve">人　　</w:t>
            </w:r>
          </w:p>
        </w:tc>
      </w:tr>
    </w:tbl>
    <w:p w:rsidR="00CD54B5" w:rsidRPr="00C22566" w:rsidRDefault="005320B1" w:rsidP="00CD54B5">
      <w:pPr>
        <w:ind w:left="512" w:hangingChars="320" w:hanging="512"/>
        <w:rPr>
          <w:sz w:val="16"/>
          <w:szCs w:val="16"/>
        </w:rPr>
      </w:pPr>
      <w:r w:rsidRPr="00C22566">
        <w:rPr>
          <w:rFonts w:hint="eastAsia"/>
          <w:sz w:val="16"/>
          <w:szCs w:val="16"/>
        </w:rPr>
        <w:t xml:space="preserve">　　（注１）</w:t>
      </w:r>
      <w:r w:rsidR="00CD54B5" w:rsidRPr="00C22566">
        <w:rPr>
          <w:rFonts w:hint="eastAsia"/>
          <w:sz w:val="16"/>
          <w:szCs w:val="16"/>
        </w:rPr>
        <w:t>取扱開始日における株主等の数が確定した場合</w:t>
      </w:r>
      <w:r w:rsidR="00311DE8" w:rsidRPr="00C22566">
        <w:rPr>
          <w:rFonts w:hint="eastAsia"/>
          <w:sz w:val="16"/>
          <w:szCs w:val="16"/>
        </w:rPr>
        <w:t>には</w:t>
      </w:r>
      <w:r w:rsidR="00CD54B5" w:rsidRPr="00C22566">
        <w:rPr>
          <w:rFonts w:hint="eastAsia"/>
          <w:sz w:val="16"/>
          <w:szCs w:val="16"/>
        </w:rPr>
        <w:t>、速やかに提出</w:t>
      </w:r>
      <w:r w:rsidR="00320D1D" w:rsidRPr="00C22566">
        <w:rPr>
          <w:rFonts w:hint="eastAsia"/>
          <w:sz w:val="16"/>
          <w:szCs w:val="16"/>
        </w:rPr>
        <w:t>して</w:t>
      </w:r>
      <w:r w:rsidR="00CD54B5" w:rsidRPr="00C22566">
        <w:rPr>
          <w:rFonts w:hint="eastAsia"/>
          <w:sz w:val="16"/>
          <w:szCs w:val="16"/>
        </w:rPr>
        <w:t>ください。</w:t>
      </w:r>
    </w:p>
    <w:p w:rsidR="009D4EEA" w:rsidRPr="00CD54B5" w:rsidRDefault="005320B1" w:rsidP="005320B1">
      <w:pPr>
        <w:ind w:left="960" w:rightChars="323" w:right="678" w:hangingChars="600" w:hanging="960"/>
        <w:rPr>
          <w:sz w:val="16"/>
          <w:szCs w:val="16"/>
        </w:rPr>
      </w:pPr>
      <w:r w:rsidRPr="00C22566">
        <w:rPr>
          <w:rFonts w:hint="eastAsia"/>
          <w:sz w:val="16"/>
          <w:szCs w:val="16"/>
        </w:rPr>
        <w:t xml:space="preserve">　　（注２）</w:t>
      </w:r>
      <w:r w:rsidR="00CD54B5" w:rsidRPr="00C22566">
        <w:rPr>
          <w:rFonts w:hint="eastAsia"/>
          <w:sz w:val="16"/>
          <w:szCs w:val="16"/>
        </w:rPr>
        <w:t>取扱開始日から手数料計算の対象月の月末までに株主確定日、投資主確定日及び優先出資者確定日が到来していない場合</w:t>
      </w:r>
      <w:r w:rsidR="00311DE8" w:rsidRPr="00C22566">
        <w:rPr>
          <w:rFonts w:hint="eastAsia"/>
          <w:sz w:val="16"/>
          <w:szCs w:val="16"/>
        </w:rPr>
        <w:t>には</w:t>
      </w:r>
      <w:r w:rsidR="00CD54B5" w:rsidRPr="00C22566">
        <w:rPr>
          <w:rFonts w:hint="eastAsia"/>
          <w:sz w:val="16"/>
          <w:szCs w:val="16"/>
        </w:rPr>
        <w:t>、機構は、お届けいただきました株主等の数により、振替制度利</w:t>
      </w:r>
      <w:r w:rsidR="00CD54B5" w:rsidRPr="00CD54B5">
        <w:rPr>
          <w:rFonts w:hint="eastAsia"/>
          <w:sz w:val="16"/>
          <w:szCs w:val="16"/>
        </w:rPr>
        <w:t>用料の算定を行います。</w:t>
      </w:r>
    </w:p>
    <w:p w:rsidR="009D4EEA" w:rsidRDefault="009D4EEA">
      <w:pPr>
        <w:jc w:val="right"/>
      </w:pPr>
    </w:p>
    <w:p w:rsidR="00A57A78" w:rsidRDefault="009D4EEA" w:rsidP="00E45343">
      <w:pPr>
        <w:pStyle w:val="a5"/>
      </w:pPr>
      <w:r>
        <w:rPr>
          <w:rFonts w:hint="eastAsia"/>
        </w:rPr>
        <w:t>以　上</w:t>
      </w:r>
      <w:bookmarkEnd w:id="1"/>
      <w:bookmarkEnd w:id="2"/>
      <w:bookmarkEnd w:id="3"/>
      <w:bookmarkEnd w:id="4"/>
    </w:p>
    <w:p w:rsidR="00E45343" w:rsidRDefault="00E45343">
      <w:pPr>
        <w:jc w:val="right"/>
      </w:pPr>
    </w:p>
    <w:p w:rsidR="00E45343" w:rsidRDefault="00E45343">
      <w:pPr>
        <w:jc w:val="right"/>
      </w:pPr>
    </w:p>
    <w:p w:rsidR="00E45343" w:rsidRDefault="00E45343">
      <w:pPr>
        <w:jc w:val="right"/>
      </w:pPr>
    </w:p>
    <w:p w:rsidR="00AE3108" w:rsidRDefault="00AE3108">
      <w:pPr>
        <w:jc w:val="right"/>
      </w:pPr>
    </w:p>
    <w:p w:rsidR="00AE3108" w:rsidRDefault="00AE3108">
      <w:pPr>
        <w:jc w:val="right"/>
      </w:pPr>
    </w:p>
    <w:p w:rsidR="00AE3108" w:rsidRDefault="00AE3108">
      <w:pPr>
        <w:jc w:val="right"/>
      </w:pPr>
    </w:p>
    <w:p w:rsidR="00E45343" w:rsidRDefault="00E45343">
      <w:pPr>
        <w:jc w:val="right"/>
      </w:pPr>
    </w:p>
    <w:p w:rsidR="00557B7C" w:rsidRDefault="00557B7C">
      <w:pPr>
        <w:jc w:val="right"/>
      </w:pPr>
    </w:p>
    <w:p w:rsidR="00E45343" w:rsidRDefault="00E45343">
      <w:pPr>
        <w:jc w:val="right"/>
      </w:pPr>
    </w:p>
    <w:p w:rsidR="00E45343" w:rsidRDefault="00E45343">
      <w:pPr>
        <w:jc w:val="right"/>
      </w:pPr>
    </w:p>
    <w:p w:rsidR="00E45343" w:rsidRDefault="00E45343">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7"/>
        <w:gridCol w:w="806"/>
        <w:gridCol w:w="807"/>
        <w:gridCol w:w="807"/>
      </w:tblGrid>
      <w:tr w:rsidR="008B29B7" w:rsidRPr="00476A9E" w:rsidTr="00476A9E">
        <w:tc>
          <w:tcPr>
            <w:tcW w:w="7488" w:type="dxa"/>
            <w:vMerge w:val="restart"/>
            <w:tcBorders>
              <w:top w:val="nil"/>
              <w:left w:val="nil"/>
              <w:bottom w:val="nil"/>
            </w:tcBorders>
            <w:shd w:val="clear" w:color="auto" w:fill="auto"/>
          </w:tcPr>
          <w:p w:rsidR="008B29B7" w:rsidRPr="00476A9E" w:rsidRDefault="008B29B7" w:rsidP="00476A9E">
            <w:pPr>
              <w:pStyle w:val="a8"/>
              <w:ind w:leftChars="4" w:left="168" w:hangingChars="100" w:hanging="160"/>
              <w:rPr>
                <w:sz w:val="16"/>
                <w:szCs w:val="16"/>
              </w:rPr>
            </w:pPr>
            <w:r w:rsidRPr="00476A9E">
              <w:rPr>
                <w:rFonts w:hint="eastAsia"/>
                <w:sz w:val="16"/>
                <w:szCs w:val="16"/>
              </w:rPr>
              <w:t>・</w:t>
            </w:r>
            <w:r w:rsidR="003D3387" w:rsidRPr="003D3387">
              <w:rPr>
                <w:rFonts w:hint="eastAsia"/>
                <w:sz w:val="16"/>
                <w:szCs w:val="16"/>
              </w:rPr>
              <w:t>当機構は、本</w:t>
            </w:r>
            <w:r w:rsidR="00E92643">
              <w:rPr>
                <w:rFonts w:hint="eastAsia"/>
                <w:sz w:val="16"/>
                <w:szCs w:val="16"/>
              </w:rPr>
              <w:t>届出書</w:t>
            </w:r>
            <w:r w:rsidR="003D3387" w:rsidRPr="003D3387">
              <w:rPr>
                <w:rFonts w:hint="eastAsia"/>
                <w:sz w:val="16"/>
                <w:szCs w:val="16"/>
              </w:rPr>
              <w:t>に記載された個人情報を、「社債、株式等の振替に関する法律」に基づき主務大臣から認可された業務を円滑に遂行するため、また、本</w:t>
            </w:r>
            <w:r w:rsidR="00E92643">
              <w:rPr>
                <w:rFonts w:hint="eastAsia"/>
                <w:sz w:val="16"/>
                <w:szCs w:val="16"/>
              </w:rPr>
              <w:t>届出書</w:t>
            </w:r>
            <w:r w:rsidR="003D3387" w:rsidRPr="003D3387">
              <w:rPr>
                <w:rFonts w:hint="eastAsia"/>
                <w:sz w:val="16"/>
                <w:szCs w:val="16"/>
              </w:rPr>
              <w:t>に基づく担当者と当機構との間の事務連絡を行うため、利用させていただきます。</w:t>
            </w:r>
          </w:p>
          <w:p w:rsidR="008B29B7" w:rsidRPr="00476A9E" w:rsidRDefault="005E3182" w:rsidP="005D65F1">
            <w:pPr>
              <w:pStyle w:val="a8"/>
              <w:ind w:left="160" w:hangingChars="100" w:hanging="160"/>
              <w:rPr>
                <w:sz w:val="16"/>
                <w:szCs w:val="16"/>
              </w:rPr>
            </w:pPr>
            <w:r w:rsidRPr="00476A9E">
              <w:rPr>
                <w:rFonts w:hint="eastAsia"/>
                <w:sz w:val="16"/>
                <w:szCs w:val="16"/>
              </w:rPr>
              <w:t>・</w:t>
            </w:r>
            <w:r w:rsidR="003D3387" w:rsidRPr="003D3387">
              <w:rPr>
                <w:rFonts w:hint="eastAsia"/>
                <w:sz w:val="16"/>
                <w:szCs w:val="16"/>
              </w:rPr>
              <w:t>当機構の取り扱う個人情報、当機構の個人情報保護方針など当機構の個人情報保護に関する事項は、当機構ホームページに掲載されておりますので、適宜参照してください。</w:t>
            </w:r>
          </w:p>
        </w:tc>
        <w:tc>
          <w:tcPr>
            <w:tcW w:w="2462" w:type="dxa"/>
            <w:gridSpan w:val="3"/>
            <w:shd w:val="clear" w:color="auto" w:fill="auto"/>
          </w:tcPr>
          <w:p w:rsidR="008B29B7" w:rsidRPr="00476A9E" w:rsidRDefault="008B29B7" w:rsidP="00476A9E">
            <w:pPr>
              <w:pStyle w:val="a8"/>
              <w:jc w:val="center"/>
              <w:rPr>
                <w:sz w:val="16"/>
                <w:szCs w:val="16"/>
              </w:rPr>
            </w:pPr>
            <w:r w:rsidRPr="00476A9E">
              <w:rPr>
                <w:rFonts w:hint="eastAsia"/>
                <w:sz w:val="16"/>
                <w:szCs w:val="16"/>
              </w:rPr>
              <w:t>機構使用欄</w:t>
            </w:r>
          </w:p>
        </w:tc>
      </w:tr>
      <w:tr w:rsidR="008B29B7" w:rsidRPr="00476A9E" w:rsidTr="00476A9E">
        <w:trPr>
          <w:trHeight w:val="780"/>
        </w:trPr>
        <w:tc>
          <w:tcPr>
            <w:tcW w:w="7488" w:type="dxa"/>
            <w:vMerge/>
            <w:tcBorders>
              <w:left w:val="nil"/>
              <w:bottom w:val="nil"/>
            </w:tcBorders>
            <w:shd w:val="clear" w:color="auto" w:fill="auto"/>
          </w:tcPr>
          <w:p w:rsidR="008B29B7" w:rsidRPr="00476A9E" w:rsidRDefault="008B29B7" w:rsidP="008B29B7">
            <w:pPr>
              <w:pStyle w:val="a8"/>
              <w:rPr>
                <w:sz w:val="16"/>
                <w:szCs w:val="16"/>
              </w:rPr>
            </w:pPr>
          </w:p>
        </w:tc>
        <w:tc>
          <w:tcPr>
            <w:tcW w:w="820" w:type="dxa"/>
            <w:shd w:val="clear" w:color="auto" w:fill="auto"/>
          </w:tcPr>
          <w:p w:rsidR="008B29B7" w:rsidRPr="00476A9E" w:rsidRDefault="008B29B7" w:rsidP="008B29B7">
            <w:pPr>
              <w:pStyle w:val="a8"/>
              <w:rPr>
                <w:sz w:val="16"/>
                <w:szCs w:val="16"/>
              </w:rPr>
            </w:pPr>
          </w:p>
        </w:tc>
        <w:tc>
          <w:tcPr>
            <w:tcW w:w="821" w:type="dxa"/>
            <w:shd w:val="clear" w:color="auto" w:fill="auto"/>
          </w:tcPr>
          <w:p w:rsidR="008B29B7" w:rsidRPr="00476A9E" w:rsidRDefault="008B29B7" w:rsidP="008B29B7">
            <w:pPr>
              <w:pStyle w:val="a8"/>
              <w:rPr>
                <w:sz w:val="16"/>
                <w:szCs w:val="16"/>
              </w:rPr>
            </w:pPr>
          </w:p>
        </w:tc>
        <w:tc>
          <w:tcPr>
            <w:tcW w:w="821" w:type="dxa"/>
            <w:shd w:val="clear" w:color="auto" w:fill="auto"/>
          </w:tcPr>
          <w:p w:rsidR="008B29B7" w:rsidRPr="00476A9E" w:rsidRDefault="008B29B7" w:rsidP="008B29B7">
            <w:pPr>
              <w:pStyle w:val="a8"/>
              <w:rPr>
                <w:sz w:val="16"/>
                <w:szCs w:val="16"/>
              </w:rPr>
            </w:pPr>
          </w:p>
        </w:tc>
      </w:tr>
    </w:tbl>
    <w:p w:rsidR="008B29B7" w:rsidRDefault="008B29B7" w:rsidP="008B29B7">
      <w:pPr>
        <w:ind w:right="840"/>
      </w:pPr>
    </w:p>
    <w:p w:rsidR="00555CFA" w:rsidRDefault="00555CFA" w:rsidP="008B29B7">
      <w:pPr>
        <w:ind w:right="840"/>
      </w:pPr>
    </w:p>
    <w:p w:rsidR="003D3387" w:rsidRDefault="003D3387" w:rsidP="008B29B7">
      <w:pPr>
        <w:ind w:right="840"/>
      </w:pPr>
    </w:p>
    <w:p w:rsidR="00EE7BE1" w:rsidRPr="001926BB" w:rsidRDefault="00EE7BE1" w:rsidP="00EE7BE1">
      <w:pPr>
        <w:rPr>
          <w:rFonts w:ascii="ＭＳ Ｐ明朝" w:eastAsia="ＭＳ Ｐ明朝" w:hAnsi="ＭＳ Ｐ明朝"/>
          <w:b/>
          <w:sz w:val="22"/>
        </w:rPr>
      </w:pPr>
      <w:r w:rsidRPr="001926BB">
        <w:rPr>
          <w:rFonts w:ascii="ＭＳ Ｐ明朝" w:eastAsia="ＭＳ Ｐ明朝" w:hAnsi="ＭＳ Ｐ明朝" w:hint="eastAsia"/>
          <w:b/>
          <w:sz w:val="22"/>
        </w:rPr>
        <w:t>（提出方法）</w:t>
      </w:r>
    </w:p>
    <w:p w:rsidR="00EE7BE1" w:rsidRPr="001926BB" w:rsidRDefault="00EE7BE1" w:rsidP="00EE7BE1">
      <w:pPr>
        <w:pStyle w:val="a5"/>
        <w:ind w:leftChars="100" w:left="210" w:rightChars="-79" w:right="-166"/>
        <w:jc w:val="both"/>
        <w:rPr>
          <w:rFonts w:ascii="ＭＳ Ｐ明朝" w:eastAsia="ＭＳ Ｐ明朝" w:hAnsi="ＭＳ Ｐ明朝"/>
          <w:sz w:val="20"/>
          <w:szCs w:val="20"/>
        </w:rPr>
      </w:pPr>
      <w:r w:rsidRPr="001926BB">
        <w:rPr>
          <w:rFonts w:ascii="ＭＳ Ｐ明朝" w:eastAsia="ＭＳ Ｐ明朝" w:hAnsi="ＭＳ Ｐ明朝" w:hint="eastAsia"/>
          <w:sz w:val="20"/>
          <w:szCs w:val="20"/>
        </w:rPr>
        <w:t>Target</w:t>
      </w:r>
      <w:r w:rsidR="002E71D1">
        <w:rPr>
          <w:rFonts w:ascii="ＭＳ Ｐ明朝" w:eastAsia="ＭＳ Ｐ明朝" w:hAnsi="ＭＳ Ｐ明朝" w:hint="eastAsia"/>
          <w:sz w:val="20"/>
          <w:szCs w:val="20"/>
        </w:rPr>
        <w:t>ほふり</w:t>
      </w:r>
      <w:r w:rsidRPr="001926BB">
        <w:rPr>
          <w:rFonts w:ascii="ＭＳ Ｐ明朝" w:eastAsia="ＭＳ Ｐ明朝" w:hAnsi="ＭＳ Ｐ明朝" w:hint="eastAsia"/>
          <w:sz w:val="20"/>
          <w:szCs w:val="20"/>
        </w:rPr>
        <w:t>サイト</w:t>
      </w:r>
      <w:r w:rsidR="003A76C6">
        <w:rPr>
          <w:rFonts w:ascii="ＭＳ Ｐ明朝" w:eastAsia="ＭＳ Ｐ明朝" w:hAnsi="ＭＳ Ｐ明朝" w:hint="eastAsia"/>
          <w:sz w:val="20"/>
          <w:szCs w:val="20"/>
        </w:rPr>
        <w:t>から</w:t>
      </w:r>
      <w:r w:rsidRPr="001926BB">
        <w:rPr>
          <w:rFonts w:ascii="ＭＳ Ｐ明朝" w:eastAsia="ＭＳ Ｐ明朝" w:hAnsi="ＭＳ Ｐ明朝" w:hint="eastAsia"/>
          <w:sz w:val="20"/>
          <w:szCs w:val="20"/>
        </w:rPr>
        <w:t>提出してください。</w:t>
      </w:r>
    </w:p>
    <w:p w:rsidR="00EE7BE1" w:rsidRPr="001926BB" w:rsidRDefault="00EE7BE1" w:rsidP="00EE7BE1">
      <w:pPr>
        <w:ind w:leftChars="100" w:left="210"/>
        <w:rPr>
          <w:rFonts w:ascii="ＭＳ Ｐ明朝" w:eastAsia="ＭＳ Ｐ明朝" w:hAnsi="ＭＳ Ｐ明朝"/>
          <w:sz w:val="20"/>
          <w:szCs w:val="20"/>
        </w:rPr>
      </w:pPr>
      <w:r w:rsidRPr="001926BB">
        <w:rPr>
          <w:rFonts w:ascii="ＭＳ Ｐ明朝" w:eastAsia="ＭＳ Ｐ明朝" w:hAnsi="ＭＳ Ｐ明朝" w:hint="eastAsia"/>
          <w:sz w:val="20"/>
          <w:szCs w:val="20"/>
        </w:rPr>
        <w:t>本通知書を提出する場合には、トップ画面で「書類を提出する」メニューを選択し、</w:t>
      </w:r>
      <w:r>
        <w:rPr>
          <w:rFonts w:ascii="ＭＳ Ｐ明朝" w:eastAsia="ＭＳ Ｐ明朝" w:hAnsi="ＭＳ Ｐ明朝" w:hint="eastAsia"/>
          <w:sz w:val="20"/>
          <w:szCs w:val="20"/>
          <w:u w:val="single"/>
        </w:rPr>
        <w:t>その他</w:t>
      </w:r>
      <w:r w:rsidRPr="001926BB">
        <w:rPr>
          <w:rFonts w:ascii="ＭＳ Ｐ明朝" w:eastAsia="ＭＳ Ｐ明朝" w:hAnsi="ＭＳ Ｐ明朝" w:hint="eastAsia"/>
          <w:sz w:val="20"/>
          <w:szCs w:val="20"/>
          <w:u w:val="single"/>
        </w:rPr>
        <w:t>の「提出」</w:t>
      </w:r>
      <w:r w:rsidRPr="001926BB">
        <w:rPr>
          <w:rFonts w:ascii="ＭＳ Ｐ明朝" w:eastAsia="ＭＳ Ｐ明朝" w:hAnsi="ＭＳ Ｐ明朝" w:hint="eastAsia"/>
          <w:sz w:val="20"/>
          <w:szCs w:val="20"/>
        </w:rPr>
        <w:t>ボタンをクリック、通知事項１は「</w:t>
      </w:r>
      <w:r>
        <w:rPr>
          <w:rFonts w:ascii="ＭＳ Ｐ明朝" w:eastAsia="ＭＳ Ｐ明朝" w:hAnsi="ＭＳ Ｐ明朝" w:hint="eastAsia"/>
          <w:sz w:val="20"/>
          <w:szCs w:val="20"/>
          <w:u w:val="single"/>
        </w:rPr>
        <w:t>その他</w:t>
      </w:r>
      <w:r w:rsidRPr="001926BB">
        <w:rPr>
          <w:rFonts w:ascii="ＭＳ Ｐ明朝" w:eastAsia="ＭＳ Ｐ明朝" w:hAnsi="ＭＳ Ｐ明朝" w:hint="eastAsia"/>
          <w:sz w:val="20"/>
          <w:szCs w:val="20"/>
        </w:rPr>
        <w:t>」を選択し</w:t>
      </w:r>
      <w:r>
        <w:rPr>
          <w:rFonts w:ascii="ＭＳ Ｐ明朝" w:eastAsia="ＭＳ Ｐ明朝" w:hAnsi="ＭＳ Ｐ明朝" w:hint="eastAsia"/>
          <w:sz w:val="20"/>
          <w:szCs w:val="20"/>
        </w:rPr>
        <w:t>、その他通知事項欄に「取扱開始日における株主等の数に係る届出書」と入力してください。</w:t>
      </w:r>
    </w:p>
    <w:p w:rsidR="00555CFA" w:rsidRPr="00555CFA" w:rsidRDefault="00EE7BE1" w:rsidP="00C22566">
      <w:pPr>
        <w:ind w:right="840" w:firstLineChars="100" w:firstLine="200"/>
      </w:pPr>
      <w:r w:rsidRPr="001926BB">
        <w:rPr>
          <w:rFonts w:ascii="ＭＳ Ｐ明朝" w:eastAsia="ＭＳ Ｐ明朝" w:hAnsi="ＭＳ Ｐ明朝" w:hint="eastAsia"/>
          <w:sz w:val="20"/>
          <w:szCs w:val="20"/>
        </w:rPr>
        <w:t>なお、Target</w:t>
      </w:r>
      <w:r w:rsidR="002E71D1">
        <w:rPr>
          <w:rFonts w:ascii="ＭＳ Ｐ明朝" w:eastAsia="ＭＳ Ｐ明朝" w:hAnsi="ＭＳ Ｐ明朝" w:hint="eastAsia"/>
          <w:sz w:val="20"/>
          <w:szCs w:val="20"/>
        </w:rPr>
        <w:t>ほふり</w:t>
      </w:r>
      <w:r w:rsidRPr="001926BB">
        <w:rPr>
          <w:rFonts w:ascii="ＭＳ Ｐ明朝" w:eastAsia="ＭＳ Ｐ明朝" w:hAnsi="ＭＳ Ｐ明朝" w:hint="eastAsia"/>
          <w:sz w:val="20"/>
          <w:szCs w:val="20"/>
        </w:rPr>
        <w:t>サイトに本通知書を提出する場合には、押印は不要です。</w:t>
      </w:r>
    </w:p>
    <w:sectPr w:rsidR="00555CFA" w:rsidRPr="00555CFA" w:rsidSect="00253A2E">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152" w:right="851" w:bottom="295" w:left="1134" w:header="284" w:footer="0" w:gutter="17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D44" w:rsidRDefault="006E3D44">
      <w:r>
        <w:separator/>
      </w:r>
    </w:p>
  </w:endnote>
  <w:endnote w:type="continuationSeparator" w:id="0">
    <w:p w:rsidR="006E3D44" w:rsidRDefault="006E3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91F" w:rsidRDefault="005B491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91F" w:rsidRDefault="005B491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640" w:rsidRDefault="00A70640" w:rsidP="00A70640">
    <w:pPr>
      <w:pStyle w:val="a8"/>
      <w:ind w:leftChars="4" w:left="170" w:hangingChars="101" w:hanging="162"/>
      <w:rPr>
        <w:sz w:val="16"/>
        <w:szCs w:val="16"/>
      </w:rPr>
    </w:pPr>
    <w:r>
      <w:rPr>
        <w:rFonts w:hint="eastAsia"/>
        <w:sz w:val="16"/>
        <w:szCs w:val="16"/>
      </w:rPr>
      <w:t>・当機構は、本届出書に記載された個人情報を、「社債等の振替に関する法律」に基づき主務大臣から認可された業務を円滑に遂行するため、また、本届出に基づく担当者と当機構との間の事務連絡を行うため、利用させていただきます。</w:t>
    </w:r>
  </w:p>
  <w:p w:rsidR="00A70640" w:rsidRPr="00A70640" w:rsidRDefault="00A70640" w:rsidP="00A70640">
    <w:pPr>
      <w:pStyle w:val="a8"/>
      <w:ind w:leftChars="11" w:left="159" w:hangingChars="85" w:hanging="136"/>
      <w:rPr>
        <w:sz w:val="16"/>
        <w:szCs w:val="16"/>
      </w:rPr>
    </w:pPr>
    <w:r>
      <w:rPr>
        <w:rFonts w:hint="eastAsia"/>
        <w:sz w:val="16"/>
        <w:szCs w:val="16"/>
      </w:rPr>
      <w:t>・当機構の取り扱う個人情報、当機構の個人情報保護方針など当機構の個人情報保護に関する事項は、当機構ホームページ（</w:t>
    </w:r>
    <w:r>
      <w:rPr>
        <w:sz w:val="16"/>
        <w:szCs w:val="16"/>
      </w:rPr>
      <w:t>http://www.jasdec.com/</w:t>
    </w:r>
    <w:r>
      <w:rPr>
        <w:rFonts w:hint="eastAsia"/>
        <w:sz w:val="16"/>
        <w:szCs w:val="16"/>
      </w:rPr>
      <w:t>）に掲載されておりますので、適宜ご参照ください。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D44" w:rsidRDefault="006E3D44">
      <w:r>
        <w:separator/>
      </w:r>
    </w:p>
  </w:footnote>
  <w:footnote w:type="continuationSeparator" w:id="0">
    <w:p w:rsidR="006E3D44" w:rsidRDefault="006E3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91F" w:rsidRDefault="005B491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53D5" w:rsidRDefault="007853D5" w:rsidP="007853D5">
    <w:pPr>
      <w:pStyle w:val="a7"/>
      <w:ind w:right="210"/>
      <w:jc w:val="right"/>
      <w:rPr>
        <w:rFonts w:ascii="ＭＳ Ｐゴシック" w:eastAsia="ＭＳ Ｐゴシック" w:hAnsi="ＭＳ Ｐゴシック"/>
      </w:rPr>
    </w:pPr>
    <w:r w:rsidRPr="00B00CFA">
      <w:rPr>
        <w:rFonts w:ascii="ＭＳ Ｐゴシック" w:eastAsia="ＭＳ Ｐゴシック" w:hAnsi="ＭＳ Ｐゴシック" w:hint="eastAsia"/>
      </w:rPr>
      <w:t>ST</w:t>
    </w:r>
    <w:r w:rsidR="0031756B">
      <w:rPr>
        <w:rFonts w:ascii="ＭＳ Ｐゴシック" w:eastAsia="ＭＳ Ｐゴシック" w:hAnsi="ＭＳ Ｐゴシック" w:hint="eastAsia"/>
      </w:rPr>
      <w:t>99</w:t>
    </w:r>
    <w:r w:rsidRPr="00B00CFA">
      <w:rPr>
        <w:rFonts w:ascii="ＭＳ Ｐゴシック" w:eastAsia="ＭＳ Ｐゴシック" w:hAnsi="ＭＳ Ｐゴシック" w:hint="eastAsia"/>
      </w:rPr>
      <w:t>-</w:t>
    </w:r>
    <w:r w:rsidR="0031756B">
      <w:rPr>
        <w:rFonts w:ascii="ＭＳ Ｐゴシック" w:eastAsia="ＭＳ Ｐゴシック" w:hAnsi="ＭＳ Ｐゴシック" w:hint="eastAsia"/>
      </w:rPr>
      <w:t>28</w:t>
    </w:r>
  </w:p>
  <w:p w:rsidR="007853D5" w:rsidRPr="00B00CFA" w:rsidRDefault="009A3974" w:rsidP="007853D5">
    <w:pPr>
      <w:pStyle w:val="a7"/>
      <w:ind w:right="210"/>
      <w:jc w:val="right"/>
      <w:rPr>
        <w:rFonts w:ascii="ＭＳ Ｐゴシック" w:eastAsia="ＭＳ Ｐゴシック" w:hAnsi="ＭＳ Ｐゴシック"/>
      </w:rPr>
    </w:pPr>
    <w:r>
      <w:rPr>
        <w:rFonts w:ascii="Verdana" w:eastAsia="ＭＳ ゴシック" w:hAnsi="Verdana" w:hint="eastAsia"/>
        <w:sz w:val="10"/>
        <w:szCs w:val="10"/>
      </w:rPr>
      <w:t>（</w:t>
    </w:r>
    <w:r w:rsidR="005B491F">
      <w:rPr>
        <w:rFonts w:ascii="Verdana" w:eastAsia="ＭＳ ゴシック" w:hAnsi="Verdana" w:hint="eastAsia"/>
        <w:sz w:val="10"/>
        <w:szCs w:val="10"/>
      </w:rPr>
      <w:t>2022</w:t>
    </w:r>
    <w:r w:rsidR="007853D5" w:rsidRPr="00921BCF">
      <w:rPr>
        <w:rFonts w:ascii="Verdana" w:eastAsia="ＭＳ ゴシック" w:hAnsi="Verdana" w:hint="eastAsia"/>
        <w:sz w:val="10"/>
        <w:szCs w:val="10"/>
      </w:rPr>
      <w:t>年</w:t>
    </w:r>
    <w:r w:rsidR="004A6ED7">
      <w:rPr>
        <w:rFonts w:ascii="Verdana" w:eastAsia="ＭＳ ゴシック" w:hAnsi="Verdana" w:hint="eastAsia"/>
        <w:sz w:val="10"/>
        <w:szCs w:val="10"/>
      </w:rPr>
      <w:t>９</w:t>
    </w:r>
    <w:bookmarkStart w:id="5" w:name="_GoBack"/>
    <w:bookmarkEnd w:id="5"/>
    <w:r w:rsidR="007853D5" w:rsidRPr="00921BCF">
      <w:rPr>
        <w:rFonts w:ascii="Verdana" w:eastAsia="ＭＳ ゴシック" w:hAnsi="Verdana" w:hint="eastAsia"/>
        <w:sz w:val="10"/>
        <w:szCs w:val="10"/>
      </w:rPr>
      <w:t>月</w:t>
    </w:r>
    <w:r w:rsidR="009F3103">
      <w:rPr>
        <w:rFonts w:ascii="Verdana" w:eastAsia="ＭＳ ゴシック" w:hAnsi="Verdana" w:hint="eastAsia"/>
        <w:sz w:val="10"/>
        <w:szCs w:val="10"/>
      </w:rPr>
      <w:t>1</w:t>
    </w:r>
    <w:r w:rsidR="007853D5" w:rsidRPr="00921BCF">
      <w:rPr>
        <w:rFonts w:ascii="Verdana" w:eastAsia="ＭＳ ゴシック" w:hAnsi="Verdana" w:hint="eastAsia"/>
        <w:sz w:val="10"/>
        <w:szCs w:val="10"/>
      </w:rPr>
      <w:t>日版）</w:t>
    </w:r>
  </w:p>
  <w:p w:rsidR="006D75A2" w:rsidRPr="009D4EEA" w:rsidRDefault="006D75A2" w:rsidP="00AC188D">
    <w:pPr>
      <w:pStyle w:val="a7"/>
      <w:jc w:val="right"/>
      <w:rPr>
        <w:b/>
        <w:sz w:val="32"/>
        <w:szCs w:val="32"/>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91F" w:rsidRDefault="005B491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F7016"/>
    <w:multiLevelType w:val="hybridMultilevel"/>
    <w:tmpl w:val="71CE8CE2"/>
    <w:lvl w:ilvl="0" w:tplc="BC0A494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35FC4E24"/>
    <w:multiLevelType w:val="hybridMultilevel"/>
    <w:tmpl w:val="8872F50A"/>
    <w:lvl w:ilvl="0" w:tplc="0F50EC3E">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E586CB4"/>
    <w:multiLevelType w:val="hybridMultilevel"/>
    <w:tmpl w:val="D07A6B8A"/>
    <w:lvl w:ilvl="0" w:tplc="DB2A6D68">
      <w:start w:val="2"/>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7F663CF"/>
    <w:multiLevelType w:val="hybridMultilevel"/>
    <w:tmpl w:val="5CC4311A"/>
    <w:lvl w:ilvl="0" w:tplc="6EF2D12E">
      <w:start w:val="1"/>
      <w:numFmt w:val="bullet"/>
      <w:lvlText w:val="・"/>
      <w:lvlJc w:val="left"/>
      <w:pPr>
        <w:tabs>
          <w:tab w:val="num" w:pos="383"/>
        </w:tabs>
        <w:ind w:left="383" w:hanging="360"/>
      </w:pPr>
      <w:rPr>
        <w:rFonts w:ascii="ＭＳ 明朝" w:eastAsia="ＭＳ 明朝" w:hAnsi="ＭＳ 明朝" w:cs="Times New Roman" w:hint="eastAsia"/>
      </w:rPr>
    </w:lvl>
    <w:lvl w:ilvl="1" w:tplc="0409000B" w:tentative="1">
      <w:start w:val="1"/>
      <w:numFmt w:val="bullet"/>
      <w:lvlText w:val=""/>
      <w:lvlJc w:val="left"/>
      <w:pPr>
        <w:tabs>
          <w:tab w:val="num" w:pos="863"/>
        </w:tabs>
        <w:ind w:left="863" w:hanging="420"/>
      </w:pPr>
      <w:rPr>
        <w:rFonts w:ascii="Wingdings" w:hAnsi="Wingdings" w:hint="default"/>
      </w:rPr>
    </w:lvl>
    <w:lvl w:ilvl="2" w:tplc="0409000D" w:tentative="1">
      <w:start w:val="1"/>
      <w:numFmt w:val="bullet"/>
      <w:lvlText w:val=""/>
      <w:lvlJc w:val="left"/>
      <w:pPr>
        <w:tabs>
          <w:tab w:val="num" w:pos="1283"/>
        </w:tabs>
        <w:ind w:left="1283" w:hanging="420"/>
      </w:pPr>
      <w:rPr>
        <w:rFonts w:ascii="Wingdings" w:hAnsi="Wingdings" w:hint="default"/>
      </w:rPr>
    </w:lvl>
    <w:lvl w:ilvl="3" w:tplc="04090001" w:tentative="1">
      <w:start w:val="1"/>
      <w:numFmt w:val="bullet"/>
      <w:lvlText w:val=""/>
      <w:lvlJc w:val="left"/>
      <w:pPr>
        <w:tabs>
          <w:tab w:val="num" w:pos="1703"/>
        </w:tabs>
        <w:ind w:left="1703" w:hanging="420"/>
      </w:pPr>
      <w:rPr>
        <w:rFonts w:ascii="Wingdings" w:hAnsi="Wingdings" w:hint="default"/>
      </w:rPr>
    </w:lvl>
    <w:lvl w:ilvl="4" w:tplc="0409000B" w:tentative="1">
      <w:start w:val="1"/>
      <w:numFmt w:val="bullet"/>
      <w:lvlText w:val=""/>
      <w:lvlJc w:val="left"/>
      <w:pPr>
        <w:tabs>
          <w:tab w:val="num" w:pos="2123"/>
        </w:tabs>
        <w:ind w:left="2123" w:hanging="420"/>
      </w:pPr>
      <w:rPr>
        <w:rFonts w:ascii="Wingdings" w:hAnsi="Wingdings" w:hint="default"/>
      </w:rPr>
    </w:lvl>
    <w:lvl w:ilvl="5" w:tplc="0409000D" w:tentative="1">
      <w:start w:val="1"/>
      <w:numFmt w:val="bullet"/>
      <w:lvlText w:val=""/>
      <w:lvlJc w:val="left"/>
      <w:pPr>
        <w:tabs>
          <w:tab w:val="num" w:pos="2543"/>
        </w:tabs>
        <w:ind w:left="2543" w:hanging="420"/>
      </w:pPr>
      <w:rPr>
        <w:rFonts w:ascii="Wingdings" w:hAnsi="Wingdings" w:hint="default"/>
      </w:rPr>
    </w:lvl>
    <w:lvl w:ilvl="6" w:tplc="04090001" w:tentative="1">
      <w:start w:val="1"/>
      <w:numFmt w:val="bullet"/>
      <w:lvlText w:val=""/>
      <w:lvlJc w:val="left"/>
      <w:pPr>
        <w:tabs>
          <w:tab w:val="num" w:pos="2963"/>
        </w:tabs>
        <w:ind w:left="2963" w:hanging="420"/>
      </w:pPr>
      <w:rPr>
        <w:rFonts w:ascii="Wingdings" w:hAnsi="Wingdings" w:hint="default"/>
      </w:rPr>
    </w:lvl>
    <w:lvl w:ilvl="7" w:tplc="0409000B" w:tentative="1">
      <w:start w:val="1"/>
      <w:numFmt w:val="bullet"/>
      <w:lvlText w:val=""/>
      <w:lvlJc w:val="left"/>
      <w:pPr>
        <w:tabs>
          <w:tab w:val="num" w:pos="3383"/>
        </w:tabs>
        <w:ind w:left="3383" w:hanging="420"/>
      </w:pPr>
      <w:rPr>
        <w:rFonts w:ascii="Wingdings" w:hAnsi="Wingdings" w:hint="default"/>
      </w:rPr>
    </w:lvl>
    <w:lvl w:ilvl="8" w:tplc="0409000D" w:tentative="1">
      <w:start w:val="1"/>
      <w:numFmt w:val="bullet"/>
      <w:lvlText w:val=""/>
      <w:lvlJc w:val="left"/>
      <w:pPr>
        <w:tabs>
          <w:tab w:val="num" w:pos="3803"/>
        </w:tabs>
        <w:ind w:left="3803" w:hanging="420"/>
      </w:pPr>
      <w:rPr>
        <w:rFonts w:ascii="Wingdings" w:hAnsi="Wingdings" w:hint="default"/>
      </w:rPr>
    </w:lvl>
  </w:abstractNum>
  <w:abstractNum w:abstractNumId="4" w15:restartNumberingAfterBreak="0">
    <w:nsid w:val="4B565F90"/>
    <w:multiLevelType w:val="hybridMultilevel"/>
    <w:tmpl w:val="2EC81694"/>
    <w:lvl w:ilvl="0" w:tplc="77C4072A">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ACD43CC"/>
    <w:multiLevelType w:val="hybridMultilevel"/>
    <w:tmpl w:val="74BCCF8A"/>
    <w:lvl w:ilvl="0" w:tplc="175EF110">
      <w:start w:val="2"/>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6E404DDA"/>
    <w:multiLevelType w:val="hybridMultilevel"/>
    <w:tmpl w:val="E9CE0A0A"/>
    <w:lvl w:ilvl="0" w:tplc="F8D46666">
      <w:start w:val="1"/>
      <w:numFmt w:val="bullet"/>
      <w:lvlText w:val="・"/>
      <w:lvlJc w:val="left"/>
      <w:pPr>
        <w:tabs>
          <w:tab w:val="num" w:pos="368"/>
        </w:tabs>
        <w:ind w:left="368" w:hanging="360"/>
      </w:pPr>
      <w:rPr>
        <w:rFonts w:ascii="ＭＳ 明朝" w:eastAsia="ＭＳ 明朝" w:hAnsi="ＭＳ 明朝" w:cs="Times New Roman"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num w:numId="1">
    <w:abstractNumId w:val="0"/>
  </w:num>
  <w:num w:numId="2">
    <w:abstractNumId w:val="5"/>
  </w:num>
  <w:num w:numId="3">
    <w:abstractNumId w:val="4"/>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144"/>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31B"/>
    <w:rsid w:val="00005170"/>
    <w:rsid w:val="000118D6"/>
    <w:rsid w:val="000217AF"/>
    <w:rsid w:val="000303A6"/>
    <w:rsid w:val="00042BE4"/>
    <w:rsid w:val="00054C53"/>
    <w:rsid w:val="0007519B"/>
    <w:rsid w:val="000C029B"/>
    <w:rsid w:val="000C3C3B"/>
    <w:rsid w:val="000E4C99"/>
    <w:rsid w:val="000F09C5"/>
    <w:rsid w:val="000F7416"/>
    <w:rsid w:val="0011031B"/>
    <w:rsid w:val="00114A3C"/>
    <w:rsid w:val="00131C6A"/>
    <w:rsid w:val="00140D01"/>
    <w:rsid w:val="00156A4E"/>
    <w:rsid w:val="001D5878"/>
    <w:rsid w:val="001F6BF7"/>
    <w:rsid w:val="001F78F8"/>
    <w:rsid w:val="002278AC"/>
    <w:rsid w:val="00237310"/>
    <w:rsid w:val="00240864"/>
    <w:rsid w:val="00253A2E"/>
    <w:rsid w:val="0025640E"/>
    <w:rsid w:val="0027304F"/>
    <w:rsid w:val="002A2EDE"/>
    <w:rsid w:val="002A5DAD"/>
    <w:rsid w:val="002C19CC"/>
    <w:rsid w:val="002D6ED1"/>
    <w:rsid w:val="002E71D1"/>
    <w:rsid w:val="002F19D7"/>
    <w:rsid w:val="00305FE4"/>
    <w:rsid w:val="00311DE8"/>
    <w:rsid w:val="00312A5B"/>
    <w:rsid w:val="0031756B"/>
    <w:rsid w:val="00320D1D"/>
    <w:rsid w:val="003379F9"/>
    <w:rsid w:val="00344936"/>
    <w:rsid w:val="00370DF3"/>
    <w:rsid w:val="0038244A"/>
    <w:rsid w:val="003A6475"/>
    <w:rsid w:val="003A76C6"/>
    <w:rsid w:val="003C33DF"/>
    <w:rsid w:val="003C556C"/>
    <w:rsid w:val="003D3387"/>
    <w:rsid w:val="003D4E02"/>
    <w:rsid w:val="004010EE"/>
    <w:rsid w:val="00421C62"/>
    <w:rsid w:val="00471B59"/>
    <w:rsid w:val="00476A9E"/>
    <w:rsid w:val="00482E29"/>
    <w:rsid w:val="004867CA"/>
    <w:rsid w:val="004A6ED7"/>
    <w:rsid w:val="004E5847"/>
    <w:rsid w:val="004F64E5"/>
    <w:rsid w:val="005034C8"/>
    <w:rsid w:val="00506BE9"/>
    <w:rsid w:val="00527A2D"/>
    <w:rsid w:val="005320B1"/>
    <w:rsid w:val="00555CFA"/>
    <w:rsid w:val="00557B7C"/>
    <w:rsid w:val="0056543F"/>
    <w:rsid w:val="00581191"/>
    <w:rsid w:val="005861BD"/>
    <w:rsid w:val="0058658F"/>
    <w:rsid w:val="005B491F"/>
    <w:rsid w:val="005C4932"/>
    <w:rsid w:val="005D389C"/>
    <w:rsid w:val="005D65F1"/>
    <w:rsid w:val="005E09E7"/>
    <w:rsid w:val="005E1F9E"/>
    <w:rsid w:val="005E299B"/>
    <w:rsid w:val="005E3182"/>
    <w:rsid w:val="005E3B27"/>
    <w:rsid w:val="005E63E2"/>
    <w:rsid w:val="005E6533"/>
    <w:rsid w:val="005F6B61"/>
    <w:rsid w:val="00613571"/>
    <w:rsid w:val="00613AE5"/>
    <w:rsid w:val="00646D4A"/>
    <w:rsid w:val="00670A0B"/>
    <w:rsid w:val="006904CB"/>
    <w:rsid w:val="006B41AE"/>
    <w:rsid w:val="006B4C0C"/>
    <w:rsid w:val="006B792C"/>
    <w:rsid w:val="006C311B"/>
    <w:rsid w:val="006D75A2"/>
    <w:rsid w:val="006D78B4"/>
    <w:rsid w:val="006E3D44"/>
    <w:rsid w:val="006E5B84"/>
    <w:rsid w:val="007025EC"/>
    <w:rsid w:val="00702D1A"/>
    <w:rsid w:val="00705F55"/>
    <w:rsid w:val="00710A21"/>
    <w:rsid w:val="00722725"/>
    <w:rsid w:val="00723638"/>
    <w:rsid w:val="0075530C"/>
    <w:rsid w:val="00771A26"/>
    <w:rsid w:val="007853D5"/>
    <w:rsid w:val="007A208C"/>
    <w:rsid w:val="007C674C"/>
    <w:rsid w:val="007D4E4D"/>
    <w:rsid w:val="007D6F72"/>
    <w:rsid w:val="008068BC"/>
    <w:rsid w:val="0081172D"/>
    <w:rsid w:val="00822F48"/>
    <w:rsid w:val="00843489"/>
    <w:rsid w:val="00851E35"/>
    <w:rsid w:val="008526DD"/>
    <w:rsid w:val="008564D0"/>
    <w:rsid w:val="00877850"/>
    <w:rsid w:val="008810F6"/>
    <w:rsid w:val="00897313"/>
    <w:rsid w:val="008B29B7"/>
    <w:rsid w:val="008B382D"/>
    <w:rsid w:val="008C5D33"/>
    <w:rsid w:val="008D1683"/>
    <w:rsid w:val="008D6C8A"/>
    <w:rsid w:val="008E196C"/>
    <w:rsid w:val="0090028E"/>
    <w:rsid w:val="00903AB2"/>
    <w:rsid w:val="0091403C"/>
    <w:rsid w:val="009253CA"/>
    <w:rsid w:val="00936425"/>
    <w:rsid w:val="009375A6"/>
    <w:rsid w:val="009509DD"/>
    <w:rsid w:val="00970F1D"/>
    <w:rsid w:val="00991068"/>
    <w:rsid w:val="009A3974"/>
    <w:rsid w:val="009B55E4"/>
    <w:rsid w:val="009B6A3E"/>
    <w:rsid w:val="009D4EEA"/>
    <w:rsid w:val="009E1CC9"/>
    <w:rsid w:val="009F3103"/>
    <w:rsid w:val="00A01658"/>
    <w:rsid w:val="00A0379D"/>
    <w:rsid w:val="00A14556"/>
    <w:rsid w:val="00A57A78"/>
    <w:rsid w:val="00A70640"/>
    <w:rsid w:val="00A979DF"/>
    <w:rsid w:val="00AA2955"/>
    <w:rsid w:val="00AA2C5A"/>
    <w:rsid w:val="00AC007E"/>
    <w:rsid w:val="00AC169A"/>
    <w:rsid w:val="00AC188D"/>
    <w:rsid w:val="00AE3108"/>
    <w:rsid w:val="00AF2F09"/>
    <w:rsid w:val="00B21006"/>
    <w:rsid w:val="00B23140"/>
    <w:rsid w:val="00B42258"/>
    <w:rsid w:val="00B425B6"/>
    <w:rsid w:val="00B47AAC"/>
    <w:rsid w:val="00B534FC"/>
    <w:rsid w:val="00B54259"/>
    <w:rsid w:val="00B65D71"/>
    <w:rsid w:val="00B66D6C"/>
    <w:rsid w:val="00B7002C"/>
    <w:rsid w:val="00BB1AE0"/>
    <w:rsid w:val="00BB7B79"/>
    <w:rsid w:val="00BC1D65"/>
    <w:rsid w:val="00BD028E"/>
    <w:rsid w:val="00BD3E33"/>
    <w:rsid w:val="00BF48EB"/>
    <w:rsid w:val="00C06F61"/>
    <w:rsid w:val="00C11619"/>
    <w:rsid w:val="00C22566"/>
    <w:rsid w:val="00C270CD"/>
    <w:rsid w:val="00C445A0"/>
    <w:rsid w:val="00C67C77"/>
    <w:rsid w:val="00CA3E68"/>
    <w:rsid w:val="00CA6744"/>
    <w:rsid w:val="00CB1E92"/>
    <w:rsid w:val="00CD54B5"/>
    <w:rsid w:val="00CE665F"/>
    <w:rsid w:val="00CE7695"/>
    <w:rsid w:val="00CF63A5"/>
    <w:rsid w:val="00D22609"/>
    <w:rsid w:val="00D45D87"/>
    <w:rsid w:val="00D610F8"/>
    <w:rsid w:val="00D64B7A"/>
    <w:rsid w:val="00D70F2D"/>
    <w:rsid w:val="00D745D7"/>
    <w:rsid w:val="00D8163E"/>
    <w:rsid w:val="00D84E2C"/>
    <w:rsid w:val="00D86CC8"/>
    <w:rsid w:val="00DB74B7"/>
    <w:rsid w:val="00DC04B8"/>
    <w:rsid w:val="00DC5D4F"/>
    <w:rsid w:val="00DD485A"/>
    <w:rsid w:val="00DE649B"/>
    <w:rsid w:val="00E06204"/>
    <w:rsid w:val="00E13BD9"/>
    <w:rsid w:val="00E16778"/>
    <w:rsid w:val="00E22663"/>
    <w:rsid w:val="00E301E4"/>
    <w:rsid w:val="00E45343"/>
    <w:rsid w:val="00E70148"/>
    <w:rsid w:val="00E80ACC"/>
    <w:rsid w:val="00E873AF"/>
    <w:rsid w:val="00E92643"/>
    <w:rsid w:val="00EA7DCC"/>
    <w:rsid w:val="00EB2A0A"/>
    <w:rsid w:val="00EC2580"/>
    <w:rsid w:val="00EC7559"/>
    <w:rsid w:val="00EE7BE1"/>
    <w:rsid w:val="00F123C7"/>
    <w:rsid w:val="00F1253C"/>
    <w:rsid w:val="00F1640A"/>
    <w:rsid w:val="00F240F6"/>
    <w:rsid w:val="00F30681"/>
    <w:rsid w:val="00F348EA"/>
    <w:rsid w:val="00F40A1D"/>
    <w:rsid w:val="00F639FD"/>
    <w:rsid w:val="00F85494"/>
    <w:rsid w:val="00F96539"/>
    <w:rsid w:val="00FA3485"/>
    <w:rsid w:val="00FA47BC"/>
    <w:rsid w:val="00FC0DB7"/>
    <w:rsid w:val="00FF3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0ADCB4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annotation reference"/>
    <w:semiHidden/>
    <w:rsid w:val="00557B7C"/>
    <w:rPr>
      <w:sz w:val="18"/>
      <w:szCs w:val="18"/>
    </w:rPr>
  </w:style>
  <w:style w:type="paragraph" w:styleId="aa">
    <w:name w:val="annotation text"/>
    <w:basedOn w:val="a"/>
    <w:semiHidden/>
    <w:rsid w:val="00557B7C"/>
    <w:pPr>
      <w:jc w:val="left"/>
    </w:pPr>
  </w:style>
  <w:style w:type="paragraph" w:styleId="ab">
    <w:name w:val="annotation subject"/>
    <w:basedOn w:val="aa"/>
    <w:next w:val="aa"/>
    <w:semiHidden/>
    <w:rsid w:val="00557B7C"/>
    <w:rPr>
      <w:b/>
      <w:bCs/>
    </w:rPr>
  </w:style>
  <w:style w:type="character" w:styleId="ac">
    <w:name w:val="Hyperlink"/>
    <w:rsid w:val="00555C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7B01D-4832-47ED-88CE-966120BC6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100</Characters>
  <Application>Microsoft Office Word</Application>
  <DocSecurity>0</DocSecurity>
  <Lines>1</Lines>
  <Paragraphs>1</Paragraphs>
  <ScaleCrop>false</ScaleCrop>
  <Company/>
  <LinksUpToDate>false</LinksUpToDate>
  <CharactersWithSpaces>756</CharactersWithSpaces>
  <SharedDoc>false</SharedDoc>
  <HLinks>
    <vt:vector size="6" baseType="variant">
      <vt:variant>
        <vt:i4>5767240</vt:i4>
      </vt:variant>
      <vt:variant>
        <vt:i4>0</vt:i4>
      </vt:variant>
      <vt:variant>
        <vt:i4>0</vt:i4>
      </vt:variant>
      <vt:variant>
        <vt:i4>5</vt:i4>
      </vt:variant>
      <vt:variant>
        <vt:lpwstr>https://www.arrowgate.jp/fw/dfw/jsdlcp/webxportal/jsdhome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2022-03-08T05:16:00Z</dcterms:created>
  <dcterms:modified xsi:type="dcterms:W3CDTF">2022-08-03T06:02:00Z</dcterms:modified>
</cp:coreProperties>
</file>