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3C29" w:rsidRPr="00B123AA" w:rsidRDefault="00423C29" w:rsidP="00423C29">
      <w:pPr>
        <w:wordWrap w:val="0"/>
        <w:ind w:right="-118"/>
        <w:jc w:val="right"/>
        <w:rPr>
          <w:sz w:val="20"/>
          <w:szCs w:val="20"/>
          <w:u w:val="single"/>
        </w:rPr>
      </w:pPr>
      <w:bookmarkStart w:id="0" w:name="_GoBack"/>
      <w:bookmarkEnd w:id="0"/>
      <w:r w:rsidRPr="00B123AA">
        <w:rPr>
          <w:sz w:val="20"/>
          <w:szCs w:val="20"/>
        </w:rPr>
        <w:t>(</w:t>
      </w:r>
      <w:r w:rsidRPr="00B123AA">
        <w:rPr>
          <w:rFonts w:hint="eastAsia"/>
          <w:sz w:val="20"/>
          <w:szCs w:val="20"/>
        </w:rPr>
        <w:t>Date of submission</w:t>
      </w:r>
      <w:r w:rsidRPr="00B123AA">
        <w:rPr>
          <w:sz w:val="20"/>
          <w:szCs w:val="20"/>
        </w:rPr>
        <w:t>)</w:t>
      </w:r>
      <w:r w:rsidRPr="00B123AA">
        <w:rPr>
          <w:sz w:val="20"/>
          <w:szCs w:val="20"/>
          <w:u w:val="single"/>
        </w:rPr>
        <w:t xml:space="preserve">       </w:t>
      </w:r>
      <w:r w:rsidRPr="005A1ADE">
        <w:rPr>
          <w:sz w:val="20"/>
          <w:szCs w:val="20"/>
        </w:rPr>
        <w:t>/</w:t>
      </w:r>
      <w:r w:rsidRPr="00B123AA">
        <w:rPr>
          <w:sz w:val="20"/>
          <w:szCs w:val="20"/>
          <w:u w:val="single"/>
        </w:rPr>
        <w:t xml:space="preserve">      </w:t>
      </w:r>
      <w:r w:rsidRPr="00B123AA">
        <w:rPr>
          <w:sz w:val="20"/>
          <w:szCs w:val="20"/>
        </w:rPr>
        <w:t>/</w:t>
      </w:r>
      <w:r w:rsidRPr="00B123AA">
        <w:rPr>
          <w:sz w:val="20"/>
          <w:szCs w:val="20"/>
          <w:u w:val="single"/>
        </w:rPr>
        <w:t xml:space="preserve">      </w:t>
      </w:r>
    </w:p>
    <w:p w:rsidR="00423C29" w:rsidRPr="00B123AA" w:rsidRDefault="00423C29" w:rsidP="00423C29">
      <w:pPr>
        <w:tabs>
          <w:tab w:val="left" w:pos="9870"/>
        </w:tabs>
        <w:snapToGrid w:val="0"/>
        <w:ind w:right="-119"/>
        <w:jc w:val="right"/>
        <w:rPr>
          <w:sz w:val="20"/>
          <w:szCs w:val="20"/>
        </w:rPr>
      </w:pPr>
      <w:r w:rsidRPr="00B123AA">
        <w:rPr>
          <w:sz w:val="20"/>
          <w:szCs w:val="20"/>
        </w:rPr>
        <w:t>(DD)</w:t>
      </w:r>
      <w:r w:rsidRPr="00B123AA">
        <w:rPr>
          <w:rFonts w:hint="eastAsia"/>
          <w:sz w:val="20"/>
          <w:szCs w:val="20"/>
        </w:rPr>
        <w:t xml:space="preserve"> </w:t>
      </w:r>
      <w:r w:rsidRPr="00B123AA">
        <w:rPr>
          <w:sz w:val="20"/>
          <w:szCs w:val="20"/>
        </w:rPr>
        <w:t>/</w:t>
      </w:r>
      <w:r w:rsidRPr="00B123AA">
        <w:rPr>
          <w:rFonts w:hint="eastAsia"/>
          <w:sz w:val="20"/>
          <w:szCs w:val="20"/>
        </w:rPr>
        <w:t xml:space="preserve"> </w:t>
      </w:r>
      <w:r w:rsidRPr="00B123AA">
        <w:rPr>
          <w:sz w:val="20"/>
          <w:szCs w:val="20"/>
        </w:rPr>
        <w:t>(MM)</w:t>
      </w:r>
      <w:r w:rsidRPr="00B123AA">
        <w:rPr>
          <w:rFonts w:hint="eastAsia"/>
          <w:sz w:val="20"/>
          <w:szCs w:val="20"/>
        </w:rPr>
        <w:t xml:space="preserve"> </w:t>
      </w:r>
      <w:r w:rsidRPr="00B123AA">
        <w:rPr>
          <w:sz w:val="20"/>
          <w:szCs w:val="20"/>
        </w:rPr>
        <w:t>/</w:t>
      </w:r>
      <w:r w:rsidRPr="00B123AA">
        <w:rPr>
          <w:rFonts w:hint="eastAsia"/>
          <w:sz w:val="20"/>
          <w:szCs w:val="20"/>
        </w:rPr>
        <w:t xml:space="preserve"> </w:t>
      </w:r>
      <w:r w:rsidRPr="00B123AA">
        <w:rPr>
          <w:sz w:val="20"/>
          <w:szCs w:val="20"/>
        </w:rPr>
        <w:t>(YYYY)</w:t>
      </w:r>
    </w:p>
    <w:p w:rsidR="00423C29" w:rsidRPr="00362D39" w:rsidRDefault="003752B9" w:rsidP="00423C29">
      <w:pPr>
        <w:spacing w:line="0" w:lineRule="atLeast"/>
        <w:rPr>
          <w:rFonts w:ascii="ＭＳ 明朝" w:hAnsi="ＭＳ 明朝"/>
          <w:b/>
          <w:sz w:val="20"/>
          <w:szCs w:val="20"/>
        </w:rPr>
      </w:pPr>
      <w:r>
        <w:rPr>
          <w:rFonts w:ascii="ＭＳ 明朝" w:hAnsi="ＭＳ 明朝" w:hint="eastAsia"/>
          <w:b/>
          <w:sz w:val="20"/>
          <w:szCs w:val="20"/>
        </w:rPr>
        <w:t>株式会社</w:t>
      </w:r>
      <w:r w:rsidR="00423C29" w:rsidRPr="00362D39">
        <w:rPr>
          <w:rFonts w:ascii="ＭＳ 明朝" w:hAnsi="ＭＳ 明朝" w:hint="eastAsia"/>
          <w:b/>
          <w:sz w:val="20"/>
          <w:szCs w:val="20"/>
        </w:rPr>
        <w:t>証券保管振替機構　御中</w:t>
      </w:r>
    </w:p>
    <w:p w:rsidR="00423C29" w:rsidRPr="00362D39" w:rsidRDefault="00423C29" w:rsidP="00423C29">
      <w:pPr>
        <w:spacing w:line="0" w:lineRule="atLeast"/>
        <w:rPr>
          <w:b/>
          <w:sz w:val="20"/>
          <w:szCs w:val="20"/>
        </w:rPr>
      </w:pPr>
      <w:r w:rsidRPr="00362D39">
        <w:rPr>
          <w:b/>
          <w:sz w:val="20"/>
          <w:szCs w:val="20"/>
        </w:rPr>
        <w:t>To: Japan Securities Depository Center, Inc.</w:t>
      </w:r>
    </w:p>
    <w:p w:rsidR="00423C29" w:rsidRPr="00B123AA" w:rsidRDefault="00423C29" w:rsidP="00423C29">
      <w:pPr>
        <w:snapToGrid w:val="0"/>
        <w:rPr>
          <w:sz w:val="16"/>
          <w:szCs w:val="16"/>
        </w:rPr>
      </w:pPr>
    </w:p>
    <w:tbl>
      <w:tblPr>
        <w:tblW w:w="0" w:type="auto"/>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0"/>
        <w:gridCol w:w="1134"/>
        <w:gridCol w:w="3686"/>
      </w:tblGrid>
      <w:tr w:rsidR="00423C29" w:rsidRPr="003130EB" w:rsidTr="00E173EB">
        <w:trPr>
          <w:trHeight w:val="284"/>
        </w:trPr>
        <w:tc>
          <w:tcPr>
            <w:tcW w:w="4530" w:type="dxa"/>
            <w:tcBorders>
              <w:top w:val="nil"/>
              <w:left w:val="nil"/>
              <w:bottom w:val="dotted" w:sz="4" w:space="0" w:color="auto"/>
              <w:right w:val="nil"/>
            </w:tcBorders>
            <w:shd w:val="clear" w:color="auto" w:fill="auto"/>
            <w:vAlign w:val="center"/>
          </w:tcPr>
          <w:p w:rsidR="00423C29" w:rsidRDefault="00423C29" w:rsidP="00E173EB">
            <w:pPr>
              <w:spacing w:line="240" w:lineRule="exact"/>
              <w:rPr>
                <w:sz w:val="18"/>
                <w:szCs w:val="18"/>
              </w:rPr>
            </w:pPr>
            <w:r>
              <w:rPr>
                <w:rFonts w:hint="eastAsia"/>
                <w:sz w:val="18"/>
                <w:szCs w:val="18"/>
              </w:rPr>
              <w:t>発行者の名称</w:t>
            </w:r>
            <w:r>
              <w:rPr>
                <w:rFonts w:hint="eastAsia"/>
                <w:sz w:val="18"/>
                <w:szCs w:val="18"/>
              </w:rPr>
              <w:t xml:space="preserve"> </w:t>
            </w:r>
            <w:r w:rsidRPr="003130EB">
              <w:rPr>
                <w:rFonts w:hint="eastAsia"/>
                <w:sz w:val="18"/>
                <w:szCs w:val="18"/>
              </w:rPr>
              <w:t>/</w:t>
            </w:r>
          </w:p>
          <w:p w:rsidR="00423C29" w:rsidRPr="003130EB" w:rsidRDefault="00423C29" w:rsidP="00E173EB">
            <w:pPr>
              <w:spacing w:line="240" w:lineRule="exact"/>
              <w:rPr>
                <w:sz w:val="18"/>
                <w:szCs w:val="18"/>
              </w:rPr>
            </w:pPr>
            <w:r w:rsidRPr="003130EB">
              <w:rPr>
                <w:sz w:val="18"/>
                <w:szCs w:val="18"/>
              </w:rPr>
              <w:t xml:space="preserve">Name of the </w:t>
            </w:r>
            <w:r>
              <w:rPr>
                <w:rFonts w:hint="eastAsia"/>
                <w:sz w:val="18"/>
                <w:szCs w:val="18"/>
              </w:rPr>
              <w:t>Issuer</w:t>
            </w:r>
            <w:r w:rsidRPr="003130EB">
              <w:rPr>
                <w:rFonts w:hint="eastAsia"/>
                <w:sz w:val="18"/>
                <w:szCs w:val="18"/>
              </w:rPr>
              <w:t>：</w:t>
            </w:r>
          </w:p>
        </w:tc>
        <w:tc>
          <w:tcPr>
            <w:tcW w:w="4820" w:type="dxa"/>
            <w:gridSpan w:val="2"/>
            <w:tcBorders>
              <w:top w:val="nil"/>
              <w:left w:val="nil"/>
              <w:bottom w:val="single" w:sz="4" w:space="0" w:color="auto"/>
              <w:right w:val="nil"/>
            </w:tcBorders>
          </w:tcPr>
          <w:p w:rsidR="00423C29" w:rsidRPr="003130EB" w:rsidRDefault="00423C29" w:rsidP="00E173EB">
            <w:pPr>
              <w:spacing w:line="240" w:lineRule="exact"/>
              <w:rPr>
                <w:rFonts w:ascii="ＭＳ ゴシック" w:eastAsia="ＭＳ ゴシック" w:hAnsi="ＭＳ ゴシック"/>
                <w:sz w:val="18"/>
                <w:szCs w:val="18"/>
              </w:rPr>
            </w:pPr>
          </w:p>
        </w:tc>
      </w:tr>
      <w:tr w:rsidR="00423C29" w:rsidRPr="003130EB" w:rsidTr="00E173EB">
        <w:trPr>
          <w:trHeight w:val="284"/>
        </w:trPr>
        <w:tc>
          <w:tcPr>
            <w:tcW w:w="4530" w:type="dxa"/>
            <w:tcBorders>
              <w:top w:val="dotted" w:sz="4" w:space="0" w:color="auto"/>
              <w:left w:val="nil"/>
              <w:bottom w:val="dotted" w:sz="4" w:space="0" w:color="auto"/>
              <w:right w:val="nil"/>
            </w:tcBorders>
            <w:shd w:val="clear" w:color="auto" w:fill="auto"/>
            <w:vAlign w:val="center"/>
          </w:tcPr>
          <w:p w:rsidR="00423C29" w:rsidRDefault="00423C29" w:rsidP="00E173EB">
            <w:pPr>
              <w:spacing w:line="240" w:lineRule="exact"/>
              <w:jc w:val="left"/>
              <w:rPr>
                <w:sz w:val="18"/>
                <w:szCs w:val="18"/>
              </w:rPr>
            </w:pPr>
            <w:r w:rsidRPr="005A1ADE">
              <w:rPr>
                <w:rFonts w:hint="eastAsia"/>
                <w:sz w:val="18"/>
                <w:szCs w:val="18"/>
              </w:rPr>
              <w:t>代表者（申請書の署名者）</w:t>
            </w:r>
            <w:r>
              <w:rPr>
                <w:rFonts w:hint="eastAsia"/>
                <w:sz w:val="18"/>
                <w:szCs w:val="18"/>
              </w:rPr>
              <w:t>の</w:t>
            </w:r>
            <w:r w:rsidRPr="003130EB">
              <w:rPr>
                <w:rFonts w:hint="eastAsia"/>
                <w:sz w:val="18"/>
                <w:szCs w:val="18"/>
              </w:rPr>
              <w:t>役職名</w:t>
            </w:r>
            <w:r>
              <w:rPr>
                <w:rFonts w:hint="eastAsia"/>
                <w:sz w:val="18"/>
                <w:szCs w:val="18"/>
              </w:rPr>
              <w:t xml:space="preserve"> </w:t>
            </w:r>
            <w:r w:rsidRPr="003130EB">
              <w:rPr>
                <w:rFonts w:hint="eastAsia"/>
                <w:sz w:val="18"/>
                <w:szCs w:val="18"/>
              </w:rPr>
              <w:t>/</w:t>
            </w:r>
          </w:p>
          <w:p w:rsidR="00423C29" w:rsidRPr="003130EB" w:rsidRDefault="00423C29" w:rsidP="00E173EB">
            <w:pPr>
              <w:spacing w:line="240" w:lineRule="exact"/>
              <w:jc w:val="left"/>
              <w:rPr>
                <w:sz w:val="18"/>
                <w:szCs w:val="18"/>
              </w:rPr>
            </w:pPr>
            <w:r w:rsidRPr="003130EB">
              <w:rPr>
                <w:rFonts w:hint="eastAsia"/>
                <w:sz w:val="18"/>
                <w:szCs w:val="18"/>
              </w:rPr>
              <w:t>Name</w:t>
            </w:r>
            <w:r>
              <w:rPr>
                <w:rFonts w:hint="eastAsia"/>
                <w:sz w:val="18"/>
                <w:szCs w:val="18"/>
              </w:rPr>
              <w:t xml:space="preserve"> </w:t>
            </w:r>
            <w:r w:rsidRPr="003130EB">
              <w:rPr>
                <w:rFonts w:hint="eastAsia"/>
                <w:sz w:val="18"/>
                <w:szCs w:val="18"/>
              </w:rPr>
              <w:t xml:space="preserve">of the Title of the </w:t>
            </w:r>
            <w:r>
              <w:rPr>
                <w:rFonts w:hint="eastAsia"/>
                <w:sz w:val="18"/>
                <w:szCs w:val="18"/>
              </w:rPr>
              <w:t>A</w:t>
            </w:r>
            <w:r>
              <w:rPr>
                <w:sz w:val="18"/>
                <w:szCs w:val="18"/>
              </w:rPr>
              <w:t xml:space="preserve">uthorized </w:t>
            </w:r>
            <w:r>
              <w:rPr>
                <w:rFonts w:hint="eastAsia"/>
                <w:sz w:val="18"/>
                <w:szCs w:val="18"/>
              </w:rPr>
              <w:t>S</w:t>
            </w:r>
            <w:r w:rsidRPr="00E93742">
              <w:rPr>
                <w:sz w:val="18"/>
                <w:szCs w:val="18"/>
              </w:rPr>
              <w:t>ignatory</w:t>
            </w:r>
            <w:r w:rsidRPr="003130EB">
              <w:rPr>
                <w:rFonts w:hint="eastAsia"/>
                <w:sz w:val="18"/>
                <w:szCs w:val="18"/>
              </w:rPr>
              <w:t>：</w:t>
            </w:r>
          </w:p>
        </w:tc>
        <w:tc>
          <w:tcPr>
            <w:tcW w:w="4820" w:type="dxa"/>
            <w:gridSpan w:val="2"/>
            <w:tcBorders>
              <w:top w:val="single" w:sz="4" w:space="0" w:color="auto"/>
              <w:left w:val="nil"/>
              <w:bottom w:val="single" w:sz="4" w:space="0" w:color="auto"/>
              <w:right w:val="nil"/>
            </w:tcBorders>
          </w:tcPr>
          <w:p w:rsidR="00423C29" w:rsidRPr="003130EB" w:rsidRDefault="00423C29" w:rsidP="00E173EB">
            <w:pPr>
              <w:spacing w:line="240" w:lineRule="exact"/>
              <w:rPr>
                <w:rFonts w:ascii="ＭＳ ゴシック" w:eastAsia="ＭＳ ゴシック" w:hAnsi="ＭＳ ゴシック"/>
                <w:sz w:val="18"/>
                <w:szCs w:val="18"/>
              </w:rPr>
            </w:pPr>
          </w:p>
        </w:tc>
      </w:tr>
      <w:tr w:rsidR="00423C29" w:rsidRPr="003130EB" w:rsidTr="00E173EB">
        <w:trPr>
          <w:trHeight w:val="284"/>
        </w:trPr>
        <w:tc>
          <w:tcPr>
            <w:tcW w:w="4530" w:type="dxa"/>
            <w:tcBorders>
              <w:top w:val="dotted" w:sz="4" w:space="0" w:color="auto"/>
              <w:left w:val="nil"/>
              <w:bottom w:val="dotted" w:sz="4" w:space="0" w:color="auto"/>
              <w:right w:val="nil"/>
            </w:tcBorders>
            <w:shd w:val="clear" w:color="auto" w:fill="auto"/>
            <w:vAlign w:val="center"/>
          </w:tcPr>
          <w:p w:rsidR="00423C29" w:rsidRDefault="00423C29" w:rsidP="00E173EB">
            <w:pPr>
              <w:spacing w:line="240" w:lineRule="exact"/>
              <w:jc w:val="left"/>
              <w:rPr>
                <w:sz w:val="18"/>
                <w:szCs w:val="18"/>
              </w:rPr>
            </w:pPr>
            <w:r w:rsidRPr="005A1ADE">
              <w:rPr>
                <w:rFonts w:hint="eastAsia"/>
                <w:sz w:val="18"/>
                <w:szCs w:val="18"/>
              </w:rPr>
              <w:t>代表者（申請書の署名者）</w:t>
            </w:r>
            <w:r>
              <w:rPr>
                <w:rFonts w:hint="eastAsia"/>
                <w:sz w:val="18"/>
                <w:szCs w:val="18"/>
              </w:rPr>
              <w:t>の</w:t>
            </w:r>
            <w:r w:rsidRPr="003130EB">
              <w:rPr>
                <w:rFonts w:hint="eastAsia"/>
                <w:sz w:val="18"/>
                <w:szCs w:val="18"/>
              </w:rPr>
              <w:t>氏名</w:t>
            </w:r>
            <w:r>
              <w:rPr>
                <w:rFonts w:hint="eastAsia"/>
                <w:sz w:val="18"/>
                <w:szCs w:val="18"/>
              </w:rPr>
              <w:t xml:space="preserve"> </w:t>
            </w:r>
            <w:r w:rsidRPr="003130EB">
              <w:rPr>
                <w:rFonts w:hint="eastAsia"/>
                <w:sz w:val="18"/>
                <w:szCs w:val="18"/>
              </w:rPr>
              <w:t>/</w:t>
            </w:r>
          </w:p>
          <w:p w:rsidR="00423C29" w:rsidRPr="003130EB" w:rsidRDefault="00423C29" w:rsidP="00E173EB">
            <w:pPr>
              <w:spacing w:line="240" w:lineRule="exact"/>
              <w:jc w:val="left"/>
              <w:rPr>
                <w:sz w:val="18"/>
                <w:szCs w:val="18"/>
              </w:rPr>
            </w:pPr>
            <w:r w:rsidRPr="003130EB">
              <w:rPr>
                <w:sz w:val="18"/>
                <w:szCs w:val="18"/>
              </w:rPr>
              <w:t>Name</w:t>
            </w:r>
            <w:r w:rsidRPr="003130EB">
              <w:rPr>
                <w:rFonts w:hint="eastAsia"/>
                <w:sz w:val="18"/>
                <w:szCs w:val="18"/>
              </w:rPr>
              <w:t xml:space="preserve"> of the </w:t>
            </w:r>
            <w:r>
              <w:rPr>
                <w:rFonts w:hint="eastAsia"/>
                <w:sz w:val="18"/>
                <w:szCs w:val="18"/>
              </w:rPr>
              <w:t>A</w:t>
            </w:r>
            <w:r>
              <w:rPr>
                <w:sz w:val="18"/>
                <w:szCs w:val="18"/>
              </w:rPr>
              <w:t xml:space="preserve">uthorized </w:t>
            </w:r>
            <w:r>
              <w:rPr>
                <w:rFonts w:hint="eastAsia"/>
                <w:sz w:val="18"/>
                <w:szCs w:val="18"/>
              </w:rPr>
              <w:t>S</w:t>
            </w:r>
            <w:r w:rsidRPr="00E93742">
              <w:rPr>
                <w:sz w:val="18"/>
                <w:szCs w:val="18"/>
              </w:rPr>
              <w:t>ignatory</w:t>
            </w:r>
            <w:r w:rsidRPr="003130EB">
              <w:rPr>
                <w:sz w:val="18"/>
                <w:szCs w:val="18"/>
              </w:rPr>
              <w:t>：</w:t>
            </w:r>
          </w:p>
        </w:tc>
        <w:tc>
          <w:tcPr>
            <w:tcW w:w="4820" w:type="dxa"/>
            <w:gridSpan w:val="2"/>
            <w:tcBorders>
              <w:top w:val="single" w:sz="4" w:space="0" w:color="auto"/>
              <w:left w:val="nil"/>
              <w:bottom w:val="single" w:sz="4" w:space="0" w:color="auto"/>
              <w:right w:val="nil"/>
            </w:tcBorders>
          </w:tcPr>
          <w:p w:rsidR="00423C29" w:rsidRPr="003130EB" w:rsidDel="00C27504" w:rsidRDefault="00423C29" w:rsidP="00E173EB">
            <w:pPr>
              <w:spacing w:line="240" w:lineRule="exact"/>
              <w:rPr>
                <w:rFonts w:ascii="ＭＳ ゴシック" w:eastAsia="ＭＳ ゴシック" w:hAnsi="ＭＳ ゴシック"/>
                <w:sz w:val="18"/>
                <w:szCs w:val="18"/>
              </w:rPr>
            </w:pPr>
          </w:p>
        </w:tc>
      </w:tr>
      <w:tr w:rsidR="00423C29" w:rsidRPr="003130EB" w:rsidTr="00E173EB">
        <w:trPr>
          <w:trHeight w:val="284"/>
        </w:trPr>
        <w:tc>
          <w:tcPr>
            <w:tcW w:w="4530" w:type="dxa"/>
            <w:tcBorders>
              <w:top w:val="dotted" w:sz="4" w:space="0" w:color="auto"/>
              <w:left w:val="nil"/>
              <w:bottom w:val="nil"/>
              <w:right w:val="nil"/>
            </w:tcBorders>
            <w:shd w:val="clear" w:color="auto" w:fill="auto"/>
            <w:vAlign w:val="center"/>
          </w:tcPr>
          <w:p w:rsidR="00423C29" w:rsidRPr="009876D0" w:rsidRDefault="00423C29" w:rsidP="00E173EB">
            <w:pPr>
              <w:spacing w:line="240" w:lineRule="exact"/>
              <w:rPr>
                <w:rFonts w:ascii="ＭＳ ゴシック" w:eastAsia="ＭＳ ゴシック" w:hAnsi="ＭＳ ゴシック"/>
                <w:sz w:val="18"/>
                <w:szCs w:val="18"/>
              </w:rPr>
            </w:pPr>
          </w:p>
        </w:tc>
        <w:tc>
          <w:tcPr>
            <w:tcW w:w="1134" w:type="dxa"/>
            <w:tcBorders>
              <w:top w:val="single" w:sz="4" w:space="0" w:color="auto"/>
              <w:left w:val="nil"/>
              <w:bottom w:val="dotted" w:sz="4" w:space="0" w:color="auto"/>
              <w:right w:val="nil"/>
            </w:tcBorders>
            <w:vAlign w:val="center"/>
          </w:tcPr>
          <w:p w:rsidR="00423C29" w:rsidRDefault="00423C29" w:rsidP="00E173EB">
            <w:pPr>
              <w:spacing w:line="240" w:lineRule="exact"/>
              <w:rPr>
                <w:rFonts w:eastAsia="ＭＳ ゴシック"/>
                <w:sz w:val="18"/>
                <w:szCs w:val="18"/>
              </w:rPr>
            </w:pPr>
          </w:p>
          <w:p w:rsidR="00423C29" w:rsidRPr="00560251" w:rsidDel="00A25FEF" w:rsidRDefault="00423C29" w:rsidP="00E173EB">
            <w:pPr>
              <w:spacing w:line="240" w:lineRule="exact"/>
              <w:rPr>
                <w:rFonts w:eastAsia="ＭＳ ゴシック"/>
                <w:sz w:val="18"/>
                <w:szCs w:val="18"/>
              </w:rPr>
            </w:pPr>
            <w:r w:rsidRPr="00560251">
              <w:rPr>
                <w:rFonts w:eastAsia="ＭＳ ゴシック"/>
                <w:sz w:val="18"/>
                <w:szCs w:val="18"/>
              </w:rPr>
              <w:t>Signature</w:t>
            </w:r>
          </w:p>
        </w:tc>
        <w:tc>
          <w:tcPr>
            <w:tcW w:w="3686" w:type="dxa"/>
            <w:tcBorders>
              <w:top w:val="single" w:sz="4" w:space="0" w:color="auto"/>
              <w:left w:val="nil"/>
              <w:bottom w:val="single" w:sz="4" w:space="0" w:color="auto"/>
              <w:right w:val="nil"/>
            </w:tcBorders>
            <w:vAlign w:val="center"/>
          </w:tcPr>
          <w:p w:rsidR="00423C29" w:rsidRPr="003130EB" w:rsidRDefault="00423C29" w:rsidP="00E173EB">
            <w:pPr>
              <w:spacing w:line="240" w:lineRule="exact"/>
              <w:rPr>
                <w:sz w:val="18"/>
                <w:szCs w:val="18"/>
              </w:rPr>
            </w:pPr>
          </w:p>
        </w:tc>
      </w:tr>
      <w:tr w:rsidR="00423C29" w:rsidRPr="003130EB" w:rsidTr="00E173EB">
        <w:trPr>
          <w:trHeight w:val="284"/>
        </w:trPr>
        <w:tc>
          <w:tcPr>
            <w:tcW w:w="4530" w:type="dxa"/>
            <w:tcBorders>
              <w:top w:val="nil"/>
              <w:left w:val="nil"/>
              <w:bottom w:val="dotted" w:sz="4" w:space="0" w:color="auto"/>
              <w:right w:val="nil"/>
            </w:tcBorders>
            <w:shd w:val="clear" w:color="auto" w:fill="auto"/>
            <w:vAlign w:val="center"/>
          </w:tcPr>
          <w:p w:rsidR="00423C29" w:rsidRDefault="00423C29" w:rsidP="00E173EB">
            <w:pPr>
              <w:spacing w:line="240" w:lineRule="exact"/>
              <w:jc w:val="left"/>
              <w:rPr>
                <w:sz w:val="18"/>
                <w:szCs w:val="18"/>
              </w:rPr>
            </w:pPr>
            <w:r w:rsidRPr="005A1ADE">
              <w:rPr>
                <w:rFonts w:hint="eastAsia"/>
                <w:sz w:val="18"/>
                <w:szCs w:val="18"/>
              </w:rPr>
              <w:t>代表者（申請書の署名者）</w:t>
            </w:r>
            <w:r>
              <w:rPr>
                <w:rFonts w:hint="eastAsia"/>
                <w:sz w:val="18"/>
                <w:szCs w:val="18"/>
              </w:rPr>
              <w:t>の</w:t>
            </w:r>
            <w:r w:rsidRPr="003130EB">
              <w:rPr>
                <w:rFonts w:hint="eastAsia"/>
                <w:sz w:val="18"/>
                <w:szCs w:val="18"/>
              </w:rPr>
              <w:t>役職名</w:t>
            </w:r>
            <w:r>
              <w:rPr>
                <w:rFonts w:hint="eastAsia"/>
                <w:sz w:val="18"/>
                <w:szCs w:val="18"/>
              </w:rPr>
              <w:t xml:space="preserve"> </w:t>
            </w:r>
            <w:r w:rsidRPr="003130EB">
              <w:rPr>
                <w:rFonts w:hint="eastAsia"/>
                <w:sz w:val="18"/>
                <w:szCs w:val="18"/>
              </w:rPr>
              <w:t>/</w:t>
            </w:r>
          </w:p>
          <w:p w:rsidR="00423C29" w:rsidRPr="003130EB" w:rsidRDefault="00423C29" w:rsidP="00E173EB">
            <w:pPr>
              <w:spacing w:line="240" w:lineRule="exact"/>
              <w:jc w:val="left"/>
              <w:rPr>
                <w:sz w:val="18"/>
                <w:szCs w:val="18"/>
              </w:rPr>
            </w:pPr>
            <w:r w:rsidRPr="003130EB">
              <w:rPr>
                <w:rFonts w:hint="eastAsia"/>
                <w:sz w:val="18"/>
                <w:szCs w:val="18"/>
              </w:rPr>
              <w:t xml:space="preserve">Name of the Title of the </w:t>
            </w:r>
            <w:r>
              <w:rPr>
                <w:rFonts w:hint="eastAsia"/>
                <w:sz w:val="18"/>
                <w:szCs w:val="18"/>
              </w:rPr>
              <w:t>A</w:t>
            </w:r>
            <w:r>
              <w:rPr>
                <w:sz w:val="18"/>
                <w:szCs w:val="18"/>
              </w:rPr>
              <w:t xml:space="preserve">uthorized </w:t>
            </w:r>
            <w:r>
              <w:rPr>
                <w:rFonts w:hint="eastAsia"/>
                <w:sz w:val="18"/>
                <w:szCs w:val="18"/>
              </w:rPr>
              <w:t>S</w:t>
            </w:r>
            <w:r w:rsidRPr="00E93742">
              <w:rPr>
                <w:sz w:val="18"/>
                <w:szCs w:val="18"/>
              </w:rPr>
              <w:t>ignatory</w:t>
            </w:r>
            <w:r w:rsidRPr="003130EB">
              <w:rPr>
                <w:rFonts w:hint="eastAsia"/>
                <w:sz w:val="18"/>
                <w:szCs w:val="18"/>
              </w:rPr>
              <w:t>：</w:t>
            </w:r>
          </w:p>
        </w:tc>
        <w:tc>
          <w:tcPr>
            <w:tcW w:w="4820" w:type="dxa"/>
            <w:gridSpan w:val="2"/>
            <w:tcBorders>
              <w:top w:val="single" w:sz="4" w:space="0" w:color="auto"/>
              <w:left w:val="nil"/>
              <w:bottom w:val="single" w:sz="4" w:space="0" w:color="auto"/>
              <w:right w:val="nil"/>
            </w:tcBorders>
          </w:tcPr>
          <w:p w:rsidR="00423C29" w:rsidRPr="003130EB" w:rsidRDefault="00423C29" w:rsidP="00E173EB">
            <w:pPr>
              <w:spacing w:line="240" w:lineRule="exact"/>
              <w:rPr>
                <w:rFonts w:ascii="ＭＳ ゴシック" w:eastAsia="ＭＳ ゴシック" w:hAnsi="ＭＳ ゴシック"/>
                <w:sz w:val="18"/>
                <w:szCs w:val="18"/>
              </w:rPr>
            </w:pPr>
          </w:p>
        </w:tc>
      </w:tr>
      <w:tr w:rsidR="00423C29" w:rsidRPr="003130EB" w:rsidTr="00E173EB">
        <w:trPr>
          <w:trHeight w:val="284"/>
        </w:trPr>
        <w:tc>
          <w:tcPr>
            <w:tcW w:w="4530" w:type="dxa"/>
            <w:tcBorders>
              <w:top w:val="nil"/>
              <w:left w:val="nil"/>
              <w:bottom w:val="dotted" w:sz="4" w:space="0" w:color="auto"/>
              <w:right w:val="nil"/>
            </w:tcBorders>
            <w:shd w:val="clear" w:color="auto" w:fill="auto"/>
            <w:vAlign w:val="center"/>
          </w:tcPr>
          <w:p w:rsidR="00423C29" w:rsidRDefault="00423C29" w:rsidP="00E173EB">
            <w:pPr>
              <w:spacing w:line="240" w:lineRule="exact"/>
              <w:jc w:val="left"/>
              <w:rPr>
                <w:sz w:val="18"/>
                <w:szCs w:val="18"/>
              </w:rPr>
            </w:pPr>
            <w:r w:rsidRPr="005A1ADE">
              <w:rPr>
                <w:rFonts w:hint="eastAsia"/>
                <w:sz w:val="18"/>
                <w:szCs w:val="18"/>
              </w:rPr>
              <w:t>代表者（申請書の署名者）</w:t>
            </w:r>
            <w:r>
              <w:rPr>
                <w:rFonts w:hint="eastAsia"/>
                <w:sz w:val="18"/>
                <w:szCs w:val="18"/>
              </w:rPr>
              <w:t>の</w:t>
            </w:r>
            <w:r w:rsidRPr="003130EB">
              <w:rPr>
                <w:rFonts w:hint="eastAsia"/>
                <w:sz w:val="18"/>
                <w:szCs w:val="18"/>
              </w:rPr>
              <w:t>氏名</w:t>
            </w:r>
            <w:r>
              <w:rPr>
                <w:rFonts w:hint="eastAsia"/>
                <w:sz w:val="18"/>
                <w:szCs w:val="18"/>
              </w:rPr>
              <w:t xml:space="preserve"> </w:t>
            </w:r>
            <w:r w:rsidRPr="003130EB">
              <w:rPr>
                <w:rFonts w:hint="eastAsia"/>
                <w:sz w:val="18"/>
                <w:szCs w:val="18"/>
              </w:rPr>
              <w:t>/</w:t>
            </w:r>
          </w:p>
          <w:p w:rsidR="00423C29" w:rsidRPr="003130EB" w:rsidRDefault="00423C29" w:rsidP="00E173EB">
            <w:pPr>
              <w:spacing w:line="240" w:lineRule="exact"/>
              <w:jc w:val="left"/>
              <w:rPr>
                <w:sz w:val="18"/>
                <w:szCs w:val="18"/>
              </w:rPr>
            </w:pPr>
            <w:r w:rsidRPr="003130EB">
              <w:rPr>
                <w:sz w:val="18"/>
                <w:szCs w:val="18"/>
              </w:rPr>
              <w:t>Name</w:t>
            </w:r>
            <w:r w:rsidRPr="003130EB">
              <w:rPr>
                <w:rFonts w:hint="eastAsia"/>
                <w:sz w:val="18"/>
                <w:szCs w:val="18"/>
              </w:rPr>
              <w:t xml:space="preserve"> of the </w:t>
            </w:r>
            <w:r>
              <w:rPr>
                <w:rFonts w:hint="eastAsia"/>
                <w:sz w:val="18"/>
                <w:szCs w:val="18"/>
              </w:rPr>
              <w:t>A</w:t>
            </w:r>
            <w:r>
              <w:rPr>
                <w:sz w:val="18"/>
                <w:szCs w:val="18"/>
              </w:rPr>
              <w:t xml:space="preserve">uthorized </w:t>
            </w:r>
            <w:r>
              <w:rPr>
                <w:rFonts w:hint="eastAsia"/>
                <w:sz w:val="18"/>
                <w:szCs w:val="18"/>
              </w:rPr>
              <w:t>S</w:t>
            </w:r>
            <w:r w:rsidRPr="00E93742">
              <w:rPr>
                <w:sz w:val="18"/>
                <w:szCs w:val="18"/>
              </w:rPr>
              <w:t>ignatory</w:t>
            </w:r>
            <w:r w:rsidRPr="003130EB">
              <w:rPr>
                <w:sz w:val="18"/>
                <w:szCs w:val="18"/>
              </w:rPr>
              <w:t>：</w:t>
            </w:r>
          </w:p>
        </w:tc>
        <w:tc>
          <w:tcPr>
            <w:tcW w:w="4820" w:type="dxa"/>
            <w:gridSpan w:val="2"/>
            <w:tcBorders>
              <w:top w:val="single" w:sz="4" w:space="0" w:color="auto"/>
              <w:left w:val="nil"/>
              <w:bottom w:val="single" w:sz="4" w:space="0" w:color="auto"/>
              <w:right w:val="nil"/>
            </w:tcBorders>
          </w:tcPr>
          <w:p w:rsidR="00423C29" w:rsidRPr="003130EB" w:rsidDel="00C27504" w:rsidRDefault="00423C29" w:rsidP="00E173EB">
            <w:pPr>
              <w:spacing w:line="240" w:lineRule="exact"/>
              <w:rPr>
                <w:rFonts w:ascii="ＭＳ ゴシック" w:eastAsia="ＭＳ ゴシック" w:hAnsi="ＭＳ ゴシック"/>
                <w:sz w:val="18"/>
                <w:szCs w:val="18"/>
              </w:rPr>
            </w:pPr>
          </w:p>
        </w:tc>
      </w:tr>
      <w:tr w:rsidR="00423C29" w:rsidRPr="003130EB" w:rsidTr="00E173EB">
        <w:trPr>
          <w:trHeight w:val="284"/>
        </w:trPr>
        <w:tc>
          <w:tcPr>
            <w:tcW w:w="4530" w:type="dxa"/>
            <w:tcBorders>
              <w:top w:val="dotted" w:sz="4" w:space="0" w:color="auto"/>
              <w:left w:val="nil"/>
              <w:bottom w:val="nil"/>
              <w:right w:val="nil"/>
            </w:tcBorders>
            <w:shd w:val="clear" w:color="auto" w:fill="auto"/>
            <w:vAlign w:val="center"/>
          </w:tcPr>
          <w:p w:rsidR="00423C29" w:rsidRPr="003130EB" w:rsidRDefault="00423C29" w:rsidP="00E173EB">
            <w:pPr>
              <w:spacing w:line="240" w:lineRule="exact"/>
              <w:rPr>
                <w:rFonts w:ascii="ＭＳ ゴシック" w:eastAsia="ＭＳ ゴシック" w:hAnsi="ＭＳ ゴシック"/>
                <w:sz w:val="18"/>
                <w:szCs w:val="18"/>
              </w:rPr>
            </w:pPr>
          </w:p>
        </w:tc>
        <w:tc>
          <w:tcPr>
            <w:tcW w:w="1134" w:type="dxa"/>
            <w:tcBorders>
              <w:top w:val="single" w:sz="4" w:space="0" w:color="auto"/>
              <w:left w:val="nil"/>
              <w:bottom w:val="single" w:sz="4" w:space="0" w:color="auto"/>
              <w:right w:val="nil"/>
            </w:tcBorders>
            <w:vAlign w:val="center"/>
          </w:tcPr>
          <w:p w:rsidR="00423C29" w:rsidRDefault="00423C29" w:rsidP="00E173EB">
            <w:pPr>
              <w:spacing w:line="240" w:lineRule="exact"/>
              <w:rPr>
                <w:rFonts w:eastAsia="ＭＳ ゴシック"/>
                <w:sz w:val="18"/>
                <w:szCs w:val="18"/>
              </w:rPr>
            </w:pPr>
          </w:p>
          <w:p w:rsidR="00423C29" w:rsidRPr="00560251" w:rsidDel="00A25FEF" w:rsidRDefault="00423C29" w:rsidP="00E173EB">
            <w:pPr>
              <w:spacing w:line="240" w:lineRule="exact"/>
              <w:rPr>
                <w:rFonts w:eastAsia="ＭＳ ゴシック"/>
                <w:sz w:val="18"/>
                <w:szCs w:val="18"/>
              </w:rPr>
            </w:pPr>
            <w:r w:rsidRPr="00560251">
              <w:rPr>
                <w:rFonts w:eastAsia="ＭＳ ゴシック"/>
                <w:sz w:val="18"/>
                <w:szCs w:val="18"/>
              </w:rPr>
              <w:t>Signature</w:t>
            </w:r>
          </w:p>
        </w:tc>
        <w:tc>
          <w:tcPr>
            <w:tcW w:w="3686" w:type="dxa"/>
            <w:tcBorders>
              <w:top w:val="single" w:sz="4" w:space="0" w:color="auto"/>
              <w:left w:val="nil"/>
              <w:bottom w:val="single" w:sz="4" w:space="0" w:color="auto"/>
              <w:right w:val="nil"/>
            </w:tcBorders>
            <w:vAlign w:val="center"/>
          </w:tcPr>
          <w:p w:rsidR="00423C29" w:rsidRPr="003130EB" w:rsidRDefault="00423C29" w:rsidP="00E173EB">
            <w:pPr>
              <w:spacing w:line="240" w:lineRule="exact"/>
              <w:rPr>
                <w:sz w:val="18"/>
                <w:szCs w:val="18"/>
              </w:rPr>
            </w:pPr>
          </w:p>
        </w:tc>
      </w:tr>
    </w:tbl>
    <w:p w:rsidR="00423C29" w:rsidRPr="00B123AA" w:rsidRDefault="00423C29" w:rsidP="00423C29">
      <w:pPr>
        <w:snapToGrid w:val="0"/>
        <w:rPr>
          <w:rFonts w:ascii="ＭＳ 明朝" w:hAnsi="ＭＳ 明朝"/>
          <w:b/>
          <w:sz w:val="16"/>
          <w:szCs w:val="16"/>
        </w:rPr>
      </w:pPr>
    </w:p>
    <w:p w:rsidR="00423C29" w:rsidRPr="005C6718" w:rsidRDefault="00423C29" w:rsidP="00423C29">
      <w:pPr>
        <w:spacing w:line="0" w:lineRule="atLeast"/>
        <w:jc w:val="center"/>
        <w:rPr>
          <w:rFonts w:ascii="ＭＳ 明朝" w:hAnsi="ＭＳ 明朝"/>
          <w:sz w:val="20"/>
          <w:szCs w:val="20"/>
        </w:rPr>
      </w:pPr>
      <w:r w:rsidRPr="005C6718">
        <w:rPr>
          <w:rFonts w:ascii="ＭＳ 明朝" w:hAnsi="ＭＳ 明朝" w:hint="eastAsia"/>
          <w:sz w:val="24"/>
        </w:rPr>
        <w:t>同　意　書</w:t>
      </w:r>
      <w:r w:rsidRPr="009876D0">
        <w:rPr>
          <w:rFonts w:ascii="ＭＳ 明朝" w:hAnsi="ＭＳ 明朝" w:hint="eastAsia"/>
          <w:sz w:val="24"/>
        </w:rPr>
        <w:t>（一般債振替制度用）</w:t>
      </w:r>
    </w:p>
    <w:p w:rsidR="00423C29" w:rsidRPr="009876D0" w:rsidRDefault="00423C29" w:rsidP="00423C29">
      <w:pPr>
        <w:spacing w:line="0" w:lineRule="atLeast"/>
        <w:jc w:val="center"/>
        <w:rPr>
          <w:szCs w:val="21"/>
        </w:rPr>
      </w:pPr>
      <w:r w:rsidRPr="009876D0">
        <w:rPr>
          <w:szCs w:val="21"/>
        </w:rPr>
        <w:t>Consent Notice Regarding Book-Entry Transfer System for “Corporate Bonds”</w:t>
      </w:r>
    </w:p>
    <w:p w:rsidR="00423C29" w:rsidRPr="009876D0" w:rsidRDefault="00423C29" w:rsidP="00423C29">
      <w:pPr>
        <w:snapToGrid w:val="0"/>
        <w:rPr>
          <w:rFonts w:ascii="ＭＳ 明朝" w:hAnsi="ＭＳ 明朝"/>
          <w:b/>
          <w:sz w:val="16"/>
          <w:szCs w:val="16"/>
        </w:rPr>
      </w:pPr>
    </w:p>
    <w:p w:rsidR="00423C29" w:rsidRPr="005C6718" w:rsidRDefault="00423C29" w:rsidP="00423C29">
      <w:pPr>
        <w:snapToGrid w:val="0"/>
        <w:spacing w:line="320" w:lineRule="atLeast"/>
        <w:ind w:rightChars="-100" w:right="-210" w:firstLineChars="100" w:firstLine="180"/>
        <w:rPr>
          <w:rFonts w:ascii="ＭＳ 明朝" w:hAnsi="ＭＳ 明朝"/>
          <w:sz w:val="18"/>
          <w:szCs w:val="18"/>
        </w:rPr>
      </w:pPr>
      <w:r w:rsidRPr="005C6718">
        <w:rPr>
          <w:rFonts w:ascii="ＭＳ 明朝" w:hAnsi="ＭＳ 明朝" w:hint="eastAsia"/>
          <w:sz w:val="18"/>
          <w:szCs w:val="18"/>
        </w:rPr>
        <w:t>当発行者は、社債</w:t>
      </w:r>
      <w:r>
        <w:rPr>
          <w:rFonts w:ascii="ＭＳ 明朝" w:hAnsi="ＭＳ 明朝" w:hint="eastAsia"/>
          <w:sz w:val="18"/>
          <w:szCs w:val="18"/>
        </w:rPr>
        <w:t>、株式</w:t>
      </w:r>
      <w:r w:rsidRPr="005C6718">
        <w:rPr>
          <w:rFonts w:ascii="ＭＳ 明朝" w:hAnsi="ＭＳ 明朝" w:hint="eastAsia"/>
          <w:sz w:val="18"/>
          <w:szCs w:val="18"/>
        </w:rPr>
        <w:t>等の振替に関する法律（平成１３年法律第７５号。以下「法」という。）第２条第１項第１号、第３号から第７号まで</w:t>
      </w:r>
      <w:r w:rsidRPr="004C5E30">
        <w:rPr>
          <w:rFonts w:ascii="ＭＳ 明朝" w:hAnsi="ＭＳ 明朝" w:hint="eastAsia"/>
          <w:color w:val="0000FF"/>
          <w:sz w:val="18"/>
          <w:szCs w:val="18"/>
        </w:rPr>
        <w:t>、</w:t>
      </w:r>
      <w:r w:rsidRPr="004C5E30">
        <w:rPr>
          <w:rFonts w:ascii="ＭＳ 明朝" w:hAnsi="ＭＳ 明朝" w:hint="eastAsia"/>
          <w:sz w:val="18"/>
          <w:szCs w:val="18"/>
        </w:rPr>
        <w:t>第１０号又は</w:t>
      </w:r>
      <w:r w:rsidRPr="005C6718">
        <w:rPr>
          <w:rFonts w:ascii="ＭＳ 明朝" w:hAnsi="ＭＳ 明朝" w:hint="eastAsia"/>
          <w:sz w:val="18"/>
          <w:szCs w:val="18"/>
        </w:rPr>
        <w:t>第１１号に掲げる</w:t>
      </w:r>
      <w:r>
        <w:rPr>
          <w:rFonts w:ascii="ＭＳ 明朝" w:hAnsi="ＭＳ 明朝" w:hint="eastAsia"/>
          <w:sz w:val="18"/>
          <w:szCs w:val="18"/>
        </w:rPr>
        <w:t>もの（短期社債等を除く。以下「一般社債等」という。）</w:t>
      </w:r>
      <w:r w:rsidRPr="005C6718">
        <w:rPr>
          <w:rFonts w:ascii="ＭＳ 明朝" w:hAnsi="ＭＳ 明朝" w:hint="eastAsia"/>
          <w:sz w:val="18"/>
          <w:szCs w:val="18"/>
        </w:rPr>
        <w:t>（当該</w:t>
      </w:r>
      <w:r>
        <w:rPr>
          <w:rFonts w:ascii="ＭＳ 明朝" w:hAnsi="ＭＳ 明朝" w:hint="eastAsia"/>
          <w:sz w:val="18"/>
          <w:szCs w:val="18"/>
        </w:rPr>
        <w:t>一般社債等</w:t>
      </w:r>
      <w:r w:rsidRPr="005C6718">
        <w:rPr>
          <w:rFonts w:ascii="ＭＳ 明朝" w:hAnsi="ＭＳ 明朝" w:hint="eastAsia"/>
          <w:sz w:val="18"/>
          <w:szCs w:val="18"/>
        </w:rPr>
        <w:t>の発行の決定において、当該決定に基づき発行する</w:t>
      </w:r>
      <w:r>
        <w:rPr>
          <w:rFonts w:ascii="ＭＳ 明朝" w:hAnsi="ＭＳ 明朝" w:hint="eastAsia"/>
          <w:sz w:val="18"/>
          <w:szCs w:val="18"/>
        </w:rPr>
        <w:t>一般社債等</w:t>
      </w:r>
      <w:r w:rsidRPr="005C6718">
        <w:rPr>
          <w:rFonts w:ascii="ＭＳ 明朝" w:hAnsi="ＭＳ 明朝" w:hint="eastAsia"/>
          <w:sz w:val="18"/>
          <w:szCs w:val="18"/>
        </w:rPr>
        <w:t>の全部について法の</w:t>
      </w:r>
      <w:r>
        <w:rPr>
          <w:rFonts w:ascii="ＭＳ 明朝" w:hAnsi="ＭＳ 明朝" w:hint="eastAsia"/>
          <w:sz w:val="18"/>
          <w:szCs w:val="18"/>
        </w:rPr>
        <w:t>規定の</w:t>
      </w:r>
      <w:r w:rsidRPr="005C6718">
        <w:rPr>
          <w:rFonts w:ascii="ＭＳ 明朝" w:hAnsi="ＭＳ 明朝" w:hint="eastAsia"/>
          <w:sz w:val="18"/>
          <w:szCs w:val="18"/>
        </w:rPr>
        <w:t>適用を受けることとする旨を定め</w:t>
      </w:r>
      <w:r>
        <w:rPr>
          <w:rFonts w:ascii="ＭＳ 明朝" w:hAnsi="ＭＳ 明朝" w:hint="eastAsia"/>
          <w:sz w:val="18"/>
          <w:szCs w:val="18"/>
        </w:rPr>
        <w:t>た</w:t>
      </w:r>
      <w:r w:rsidRPr="005C6718">
        <w:rPr>
          <w:rFonts w:ascii="ＭＳ 明朝" w:hAnsi="ＭＳ 明朝" w:hint="eastAsia"/>
          <w:sz w:val="18"/>
          <w:szCs w:val="18"/>
        </w:rPr>
        <w:t>ものに限る。）のうち当発行者が発行するものすべてについて、法第１３条第１項に基づき、株式会社証券保管振替機構（以下「機構」という。）において機構の定める日から取り扱うことについて同意いたします。ただし、当発行者が、機構に対し、機構において取り扱うことに同意しない旨を特別に届け出た</w:t>
      </w:r>
      <w:r>
        <w:rPr>
          <w:rFonts w:ascii="ＭＳ 明朝" w:hAnsi="ＭＳ 明朝" w:hint="eastAsia"/>
          <w:sz w:val="18"/>
          <w:szCs w:val="18"/>
        </w:rPr>
        <w:t>もの</w:t>
      </w:r>
      <w:r w:rsidRPr="005C6718">
        <w:rPr>
          <w:rFonts w:ascii="ＭＳ 明朝" w:hAnsi="ＭＳ 明朝" w:hint="eastAsia"/>
          <w:sz w:val="18"/>
          <w:szCs w:val="18"/>
        </w:rPr>
        <w:t>については、この限りではありません。</w:t>
      </w:r>
    </w:p>
    <w:p w:rsidR="00423C29" w:rsidRDefault="00423C29" w:rsidP="00423C29">
      <w:pPr>
        <w:snapToGrid w:val="0"/>
        <w:spacing w:line="320" w:lineRule="atLeast"/>
        <w:ind w:firstLineChars="100" w:firstLine="180"/>
        <w:rPr>
          <w:rFonts w:ascii="ＭＳ 明朝" w:hAnsi="ＭＳ 明朝"/>
          <w:sz w:val="18"/>
          <w:szCs w:val="18"/>
        </w:rPr>
      </w:pPr>
      <w:r w:rsidRPr="005C6718">
        <w:rPr>
          <w:rFonts w:ascii="ＭＳ 明朝" w:hAnsi="ＭＳ 明朝" w:hint="eastAsia"/>
          <w:sz w:val="18"/>
          <w:szCs w:val="18"/>
        </w:rPr>
        <w:t>また、当発行者は、下記の事項について約諾いたします。</w:t>
      </w:r>
    </w:p>
    <w:p w:rsidR="00423C29" w:rsidRPr="009D4E92" w:rsidRDefault="00423C29" w:rsidP="00423C29">
      <w:pPr>
        <w:snapToGrid w:val="0"/>
        <w:spacing w:line="320" w:lineRule="atLeast"/>
        <w:ind w:firstLineChars="100" w:firstLine="180"/>
        <w:rPr>
          <w:rFonts w:ascii="ＭＳ 明朝" w:hAnsi="ＭＳ 明朝"/>
          <w:sz w:val="18"/>
          <w:szCs w:val="18"/>
        </w:rPr>
      </w:pPr>
    </w:p>
    <w:p w:rsidR="00423C29" w:rsidRPr="009876D0" w:rsidRDefault="00423C29" w:rsidP="00423C29">
      <w:pPr>
        <w:snapToGrid w:val="0"/>
        <w:spacing w:line="300" w:lineRule="atLeast"/>
        <w:ind w:rightChars="-50" w:right="-105" w:firstLine="210"/>
        <w:rPr>
          <w:sz w:val="18"/>
          <w:szCs w:val="18"/>
        </w:rPr>
      </w:pPr>
      <w:r w:rsidRPr="009876D0">
        <w:rPr>
          <w:sz w:val="18"/>
          <w:szCs w:val="18"/>
        </w:rPr>
        <w:t>We hereby consent</w:t>
      </w:r>
      <w:r>
        <w:rPr>
          <w:rFonts w:hint="eastAsia"/>
          <w:sz w:val="18"/>
          <w:szCs w:val="18"/>
        </w:rPr>
        <w:t xml:space="preserve"> to the handling by </w:t>
      </w:r>
      <w:r w:rsidRPr="009876D0">
        <w:rPr>
          <w:sz w:val="18"/>
          <w:szCs w:val="18"/>
        </w:rPr>
        <w:t xml:space="preserve">Japan Securities Depository Center, Inc. (hereinafter </w:t>
      </w:r>
      <w:r>
        <w:rPr>
          <w:rFonts w:hint="eastAsia"/>
          <w:sz w:val="18"/>
          <w:szCs w:val="18"/>
        </w:rPr>
        <w:t>referred to as</w:t>
      </w:r>
      <w:r w:rsidRPr="009876D0">
        <w:rPr>
          <w:sz w:val="18"/>
          <w:szCs w:val="18"/>
        </w:rPr>
        <w:t xml:space="preserve"> “JASDEC”) </w:t>
      </w:r>
      <w:r>
        <w:rPr>
          <w:rFonts w:hint="eastAsia"/>
          <w:sz w:val="18"/>
          <w:szCs w:val="18"/>
        </w:rPr>
        <w:t>of all securities we issue</w:t>
      </w:r>
      <w:r w:rsidRPr="009876D0">
        <w:rPr>
          <w:sz w:val="18"/>
          <w:szCs w:val="18"/>
        </w:rPr>
        <w:t xml:space="preserve"> from the date </w:t>
      </w:r>
      <w:r>
        <w:rPr>
          <w:rFonts w:hint="eastAsia"/>
          <w:sz w:val="18"/>
          <w:szCs w:val="18"/>
        </w:rPr>
        <w:t>prescribed</w:t>
      </w:r>
      <w:r w:rsidRPr="009876D0">
        <w:rPr>
          <w:sz w:val="18"/>
          <w:szCs w:val="18"/>
        </w:rPr>
        <w:t xml:space="preserve"> by JASDEC, </w:t>
      </w:r>
      <w:r>
        <w:rPr>
          <w:rFonts w:hint="eastAsia"/>
          <w:sz w:val="18"/>
          <w:szCs w:val="18"/>
        </w:rPr>
        <w:t>pursuant to the provisions of</w:t>
      </w:r>
      <w:r w:rsidRPr="009876D0">
        <w:rPr>
          <w:sz w:val="18"/>
          <w:szCs w:val="18"/>
        </w:rPr>
        <w:t xml:space="preserve"> Article 13, Paragraph 1 of the Act on Book-Entry Transfer of Co</w:t>
      </w:r>
      <w:r>
        <w:rPr>
          <w:rFonts w:hint="eastAsia"/>
          <w:sz w:val="18"/>
          <w:szCs w:val="18"/>
        </w:rPr>
        <w:t>rporate</w:t>
      </w:r>
      <w:r w:rsidRPr="009876D0">
        <w:rPr>
          <w:sz w:val="18"/>
          <w:szCs w:val="18"/>
        </w:rPr>
        <w:t xml:space="preserve"> Bonds</w:t>
      </w:r>
      <w:r>
        <w:rPr>
          <w:rFonts w:hint="eastAsia"/>
          <w:sz w:val="18"/>
          <w:szCs w:val="18"/>
        </w:rPr>
        <w:t xml:space="preserve"> and</w:t>
      </w:r>
      <w:r w:rsidRPr="009876D0">
        <w:rPr>
          <w:sz w:val="18"/>
          <w:szCs w:val="18"/>
        </w:rPr>
        <w:t xml:space="preserve"> Shares, etc. (</w:t>
      </w:r>
      <w:r w:rsidRPr="009876D0">
        <w:rPr>
          <w:rFonts w:hint="eastAsia"/>
          <w:sz w:val="18"/>
          <w:szCs w:val="18"/>
        </w:rPr>
        <w:t>Act</w:t>
      </w:r>
      <w:r w:rsidRPr="009876D0">
        <w:rPr>
          <w:sz w:val="18"/>
          <w:szCs w:val="18"/>
        </w:rPr>
        <w:t xml:space="preserve"> No.75 of 2001, hereinafter </w:t>
      </w:r>
      <w:r>
        <w:rPr>
          <w:rFonts w:hint="eastAsia"/>
          <w:sz w:val="18"/>
          <w:szCs w:val="18"/>
        </w:rPr>
        <w:t>referred to as</w:t>
      </w:r>
      <w:r w:rsidRPr="009876D0">
        <w:rPr>
          <w:sz w:val="18"/>
          <w:szCs w:val="18"/>
        </w:rPr>
        <w:t xml:space="preserve"> the “Act”), </w:t>
      </w:r>
      <w:r>
        <w:rPr>
          <w:rFonts w:hint="eastAsia"/>
          <w:sz w:val="18"/>
          <w:szCs w:val="18"/>
        </w:rPr>
        <w:t>with respect to</w:t>
      </w:r>
      <w:r w:rsidRPr="009876D0">
        <w:rPr>
          <w:sz w:val="18"/>
          <w:szCs w:val="18"/>
        </w:rPr>
        <w:t xml:space="preserve"> the securities set forth in Article 2, Paragraph 1</w:t>
      </w:r>
      <w:r>
        <w:rPr>
          <w:rFonts w:hint="eastAsia"/>
          <w:sz w:val="18"/>
          <w:szCs w:val="18"/>
        </w:rPr>
        <w:t xml:space="preserve">, </w:t>
      </w:r>
      <w:r w:rsidRPr="009876D0">
        <w:rPr>
          <w:sz w:val="18"/>
          <w:szCs w:val="18"/>
        </w:rPr>
        <w:t>Item 1, Item 3 t</w:t>
      </w:r>
      <w:r>
        <w:rPr>
          <w:rFonts w:hint="eastAsia"/>
          <w:sz w:val="18"/>
          <w:szCs w:val="18"/>
        </w:rPr>
        <w:t>o</w:t>
      </w:r>
      <w:r w:rsidRPr="009876D0">
        <w:rPr>
          <w:sz w:val="18"/>
          <w:szCs w:val="18"/>
        </w:rPr>
        <w:t xml:space="preserve"> </w:t>
      </w:r>
      <w:r>
        <w:rPr>
          <w:rFonts w:hint="eastAsia"/>
          <w:sz w:val="18"/>
          <w:szCs w:val="18"/>
        </w:rPr>
        <w:t xml:space="preserve">Item </w:t>
      </w:r>
      <w:r w:rsidRPr="009876D0">
        <w:rPr>
          <w:sz w:val="18"/>
          <w:szCs w:val="18"/>
        </w:rPr>
        <w:t>7</w:t>
      </w:r>
      <w:r w:rsidRPr="009876D0">
        <w:rPr>
          <w:rFonts w:hint="eastAsia"/>
          <w:sz w:val="18"/>
          <w:szCs w:val="18"/>
        </w:rPr>
        <w:t>, Item 10 and Item 11</w:t>
      </w:r>
      <w:r w:rsidRPr="009876D0">
        <w:rPr>
          <w:sz w:val="18"/>
          <w:szCs w:val="18"/>
        </w:rPr>
        <w:t xml:space="preserve"> of the Act </w:t>
      </w:r>
      <w:r w:rsidRPr="009876D0">
        <w:rPr>
          <w:rFonts w:hint="eastAsia"/>
          <w:sz w:val="18"/>
          <w:szCs w:val="18"/>
        </w:rPr>
        <w:t>(excluding Short Term Corporate Bonds, etc.</w:t>
      </w:r>
      <w:r>
        <w:rPr>
          <w:rFonts w:hint="eastAsia"/>
          <w:sz w:val="18"/>
          <w:szCs w:val="18"/>
        </w:rPr>
        <w:t>;</w:t>
      </w:r>
      <w:r w:rsidRPr="00405AC1">
        <w:rPr>
          <w:rFonts w:hint="eastAsia"/>
          <w:sz w:val="18"/>
          <w:szCs w:val="18"/>
        </w:rPr>
        <w:t xml:space="preserve"> </w:t>
      </w:r>
      <w:r>
        <w:rPr>
          <w:rFonts w:hint="eastAsia"/>
          <w:sz w:val="18"/>
          <w:szCs w:val="18"/>
        </w:rPr>
        <w:t xml:space="preserve">hereinafter referred to as </w:t>
      </w:r>
      <w:r w:rsidRPr="00E9162A">
        <w:rPr>
          <w:sz w:val="18"/>
          <w:szCs w:val="18"/>
        </w:rPr>
        <w:t>“</w:t>
      </w:r>
      <w:r>
        <w:rPr>
          <w:rFonts w:hint="eastAsia"/>
          <w:sz w:val="18"/>
          <w:szCs w:val="18"/>
        </w:rPr>
        <w:t>Corporate Bonds, etc.</w:t>
      </w:r>
      <w:r w:rsidRPr="00E9162A">
        <w:rPr>
          <w:sz w:val="18"/>
          <w:szCs w:val="18"/>
        </w:rPr>
        <w:t>”</w:t>
      </w:r>
      <w:r w:rsidRPr="009876D0">
        <w:rPr>
          <w:rFonts w:hint="eastAsia"/>
          <w:sz w:val="18"/>
          <w:szCs w:val="18"/>
        </w:rPr>
        <w:t>)</w:t>
      </w:r>
      <w:r w:rsidRPr="009876D0">
        <w:rPr>
          <w:sz w:val="18"/>
          <w:szCs w:val="18"/>
        </w:rPr>
        <w:t xml:space="preserve"> (</w:t>
      </w:r>
      <w:r w:rsidRPr="00D43337">
        <w:rPr>
          <w:sz w:val="18"/>
          <w:szCs w:val="18"/>
        </w:rPr>
        <w:t>limited to Corporate Bonds, etc. issued on the basis of the decision of the issuance where all of the relevant Corporate Bonds, etc.</w:t>
      </w:r>
      <w:r w:rsidRPr="009876D0">
        <w:rPr>
          <w:sz w:val="18"/>
          <w:szCs w:val="18"/>
        </w:rPr>
        <w:t xml:space="preserve"> are subject to the Act)</w:t>
      </w:r>
      <w:r>
        <w:rPr>
          <w:rFonts w:hint="eastAsia"/>
          <w:sz w:val="18"/>
          <w:szCs w:val="18"/>
        </w:rPr>
        <w:t>;</w:t>
      </w:r>
      <w:r w:rsidRPr="009876D0">
        <w:rPr>
          <w:sz w:val="18"/>
          <w:szCs w:val="18"/>
        </w:rPr>
        <w:t xml:space="preserve"> provided, however, that </w:t>
      </w:r>
      <w:r>
        <w:rPr>
          <w:rFonts w:hint="eastAsia"/>
          <w:sz w:val="18"/>
          <w:szCs w:val="18"/>
        </w:rPr>
        <w:t>this</w:t>
      </w:r>
      <w:r w:rsidRPr="009876D0">
        <w:rPr>
          <w:sz w:val="18"/>
          <w:szCs w:val="18"/>
        </w:rPr>
        <w:t xml:space="preserve"> shall not apply to </w:t>
      </w:r>
      <w:r>
        <w:rPr>
          <w:rFonts w:hint="eastAsia"/>
          <w:sz w:val="18"/>
          <w:szCs w:val="18"/>
        </w:rPr>
        <w:t>Corporate Bonds, etc.</w:t>
      </w:r>
      <w:r w:rsidRPr="009876D0">
        <w:rPr>
          <w:sz w:val="18"/>
          <w:szCs w:val="18"/>
        </w:rPr>
        <w:t xml:space="preserve"> with respect to which we specifically notify JASDEC that we do not consent to JASDEC</w:t>
      </w:r>
      <w:r>
        <w:rPr>
          <w:sz w:val="18"/>
          <w:szCs w:val="18"/>
        </w:rPr>
        <w:t>’</w:t>
      </w:r>
      <w:r>
        <w:rPr>
          <w:rFonts w:hint="eastAsia"/>
          <w:sz w:val="18"/>
          <w:szCs w:val="18"/>
        </w:rPr>
        <w:t>s</w:t>
      </w:r>
      <w:r w:rsidRPr="009876D0">
        <w:rPr>
          <w:sz w:val="18"/>
          <w:szCs w:val="18"/>
        </w:rPr>
        <w:t xml:space="preserve"> handling them.</w:t>
      </w:r>
    </w:p>
    <w:p w:rsidR="00423C29" w:rsidRDefault="00423C29" w:rsidP="00423C29">
      <w:pPr>
        <w:snapToGrid w:val="0"/>
        <w:spacing w:line="300" w:lineRule="atLeast"/>
        <w:ind w:firstLine="210"/>
        <w:rPr>
          <w:sz w:val="18"/>
          <w:szCs w:val="18"/>
        </w:rPr>
      </w:pPr>
      <w:r w:rsidRPr="009876D0">
        <w:rPr>
          <w:sz w:val="18"/>
          <w:szCs w:val="18"/>
        </w:rPr>
        <w:t>We also consent to the matters listed below.</w:t>
      </w:r>
    </w:p>
    <w:p w:rsidR="00423C29" w:rsidRPr="00B123AA" w:rsidRDefault="00423C29" w:rsidP="00423C29">
      <w:pPr>
        <w:snapToGrid w:val="0"/>
        <w:rPr>
          <w:sz w:val="12"/>
          <w:szCs w:val="12"/>
        </w:rPr>
      </w:pPr>
    </w:p>
    <w:p w:rsidR="00423C29" w:rsidRDefault="00423C29" w:rsidP="00423C29">
      <w:pPr>
        <w:pStyle w:val="a3"/>
        <w:rPr>
          <w:rFonts w:ascii="ＭＳ 明朝" w:hAnsi="ＭＳ 明朝"/>
          <w:sz w:val="20"/>
          <w:szCs w:val="20"/>
        </w:rPr>
      </w:pPr>
      <w:r w:rsidRPr="005C6718">
        <w:rPr>
          <w:rFonts w:ascii="ＭＳ 明朝" w:hAnsi="ＭＳ 明朝" w:hint="eastAsia"/>
          <w:sz w:val="20"/>
          <w:szCs w:val="20"/>
        </w:rPr>
        <w:t>記</w:t>
      </w:r>
    </w:p>
    <w:p w:rsidR="00423C29" w:rsidRPr="00B123AA" w:rsidRDefault="00423C29" w:rsidP="00423C29">
      <w:pPr>
        <w:snapToGrid w:val="0"/>
        <w:rPr>
          <w:sz w:val="12"/>
          <w:szCs w:val="12"/>
        </w:rPr>
      </w:pPr>
    </w:p>
    <w:p w:rsidR="00423C29" w:rsidRPr="00B123AA" w:rsidRDefault="00423C29" w:rsidP="00423C29">
      <w:pPr>
        <w:snapToGrid w:val="0"/>
        <w:spacing w:before="60"/>
        <w:rPr>
          <w:rFonts w:ascii="ＭＳ 明朝" w:hAnsi="ＭＳ 明朝"/>
          <w:sz w:val="18"/>
          <w:szCs w:val="18"/>
        </w:rPr>
      </w:pPr>
      <w:r w:rsidRPr="00B123AA">
        <w:rPr>
          <w:rFonts w:ascii="ＭＳ 明朝" w:hAnsi="ＭＳ 明朝" w:hint="eastAsia"/>
          <w:sz w:val="18"/>
          <w:szCs w:val="18"/>
        </w:rPr>
        <w:t>１．機構の社債等に関する業務規程及び同施行規則並びに機構が講ずる必要な措置に従うこと</w:t>
      </w:r>
    </w:p>
    <w:p w:rsidR="00423C29" w:rsidRPr="00B123AA" w:rsidRDefault="00423C29" w:rsidP="00423C29">
      <w:pPr>
        <w:snapToGrid w:val="0"/>
        <w:spacing w:line="280" w:lineRule="atLeast"/>
        <w:ind w:leftChars="200" w:left="420"/>
        <w:rPr>
          <w:sz w:val="18"/>
          <w:szCs w:val="18"/>
        </w:rPr>
      </w:pPr>
      <w:r>
        <w:rPr>
          <w:rFonts w:hint="eastAsia"/>
          <w:sz w:val="18"/>
          <w:szCs w:val="18"/>
        </w:rPr>
        <w:t>To</w:t>
      </w:r>
      <w:r w:rsidRPr="00B123AA">
        <w:rPr>
          <w:sz w:val="18"/>
          <w:szCs w:val="18"/>
        </w:rPr>
        <w:t xml:space="preserve"> comply with (</w:t>
      </w:r>
      <w:proofErr w:type="spellStart"/>
      <w:r w:rsidRPr="00B123AA">
        <w:rPr>
          <w:sz w:val="18"/>
          <w:szCs w:val="18"/>
        </w:rPr>
        <w:t>i</w:t>
      </w:r>
      <w:proofErr w:type="spellEnd"/>
      <w:r w:rsidRPr="00B123AA">
        <w:rPr>
          <w:sz w:val="18"/>
          <w:szCs w:val="18"/>
        </w:rPr>
        <w:t xml:space="preserve">) </w:t>
      </w:r>
      <w:r>
        <w:rPr>
          <w:rFonts w:hint="eastAsia"/>
          <w:sz w:val="18"/>
          <w:szCs w:val="18"/>
        </w:rPr>
        <w:t>Operational Rules Regarding</w:t>
      </w:r>
      <w:r w:rsidRPr="00B123AA">
        <w:rPr>
          <w:rFonts w:hint="eastAsia"/>
          <w:sz w:val="18"/>
          <w:szCs w:val="18"/>
        </w:rPr>
        <w:t xml:space="preserve"> Corporate Bonds, etc.</w:t>
      </w:r>
      <w:r w:rsidRPr="00B123AA">
        <w:rPr>
          <w:sz w:val="18"/>
          <w:szCs w:val="18"/>
        </w:rPr>
        <w:t>, (ii) Enforcement R</w:t>
      </w:r>
      <w:r w:rsidRPr="00B123AA">
        <w:rPr>
          <w:rFonts w:hint="eastAsia"/>
          <w:sz w:val="18"/>
          <w:szCs w:val="18"/>
        </w:rPr>
        <w:t xml:space="preserve">ules of </w:t>
      </w:r>
      <w:r>
        <w:rPr>
          <w:rFonts w:hint="eastAsia"/>
          <w:sz w:val="18"/>
          <w:szCs w:val="18"/>
        </w:rPr>
        <w:t>Operational Rules Regarding</w:t>
      </w:r>
      <w:r w:rsidRPr="00B123AA">
        <w:rPr>
          <w:rFonts w:hint="eastAsia"/>
          <w:sz w:val="18"/>
          <w:szCs w:val="18"/>
        </w:rPr>
        <w:t xml:space="preserve"> Corporate Bonds, etc.</w:t>
      </w:r>
      <w:r w:rsidRPr="00B123AA">
        <w:rPr>
          <w:sz w:val="18"/>
          <w:szCs w:val="18"/>
        </w:rPr>
        <w:t xml:space="preserve"> </w:t>
      </w:r>
      <w:r>
        <w:rPr>
          <w:rFonts w:hint="eastAsia"/>
          <w:sz w:val="18"/>
          <w:szCs w:val="18"/>
        </w:rPr>
        <w:t>prescribed</w:t>
      </w:r>
      <w:r w:rsidRPr="00B123AA">
        <w:rPr>
          <w:sz w:val="18"/>
          <w:szCs w:val="18"/>
        </w:rPr>
        <w:t xml:space="preserve"> by JASDEC and (iii) necessary measures taken by JASDEC.</w:t>
      </w:r>
    </w:p>
    <w:p w:rsidR="00423C29" w:rsidRPr="00B123AA" w:rsidRDefault="00423C29" w:rsidP="00423C29">
      <w:pPr>
        <w:snapToGrid w:val="0"/>
        <w:spacing w:before="120"/>
        <w:rPr>
          <w:rFonts w:ascii="ＭＳ 明朝" w:hAnsi="ＭＳ 明朝"/>
          <w:sz w:val="18"/>
          <w:szCs w:val="18"/>
        </w:rPr>
      </w:pPr>
      <w:r w:rsidRPr="00B123AA">
        <w:rPr>
          <w:rFonts w:ascii="ＭＳ 明朝" w:hAnsi="ＭＳ 明朝" w:hint="eastAsia"/>
          <w:sz w:val="18"/>
          <w:szCs w:val="18"/>
        </w:rPr>
        <w:t>２．機構が定める機構の振替業の業務処理の方法に従うこと</w:t>
      </w:r>
    </w:p>
    <w:p w:rsidR="00423C29" w:rsidRPr="00B123AA" w:rsidRDefault="00423C29" w:rsidP="00423C29">
      <w:pPr>
        <w:snapToGrid w:val="0"/>
        <w:spacing w:line="280" w:lineRule="atLeast"/>
        <w:ind w:leftChars="200" w:left="420"/>
        <w:rPr>
          <w:sz w:val="18"/>
          <w:szCs w:val="18"/>
        </w:rPr>
      </w:pPr>
      <w:r>
        <w:rPr>
          <w:rFonts w:hint="eastAsia"/>
          <w:sz w:val="18"/>
          <w:szCs w:val="18"/>
        </w:rPr>
        <w:t>To</w:t>
      </w:r>
      <w:r w:rsidRPr="00B123AA">
        <w:rPr>
          <w:sz w:val="18"/>
          <w:szCs w:val="18"/>
        </w:rPr>
        <w:t xml:space="preserve"> comply with the methods of handling JASDEC's Book-Entry Transfer</w:t>
      </w:r>
      <w:r>
        <w:rPr>
          <w:sz w:val="18"/>
          <w:szCs w:val="18"/>
        </w:rPr>
        <w:t xml:space="preserve"> </w:t>
      </w:r>
      <w:r>
        <w:rPr>
          <w:rFonts w:hint="eastAsia"/>
          <w:sz w:val="18"/>
          <w:szCs w:val="18"/>
        </w:rPr>
        <w:t>Services</w:t>
      </w:r>
      <w:r>
        <w:rPr>
          <w:sz w:val="18"/>
          <w:szCs w:val="18"/>
        </w:rPr>
        <w:t xml:space="preserve"> </w:t>
      </w:r>
      <w:r>
        <w:rPr>
          <w:rFonts w:hint="eastAsia"/>
          <w:sz w:val="18"/>
          <w:szCs w:val="18"/>
        </w:rPr>
        <w:t>prescribed</w:t>
      </w:r>
      <w:r>
        <w:rPr>
          <w:sz w:val="18"/>
          <w:szCs w:val="18"/>
        </w:rPr>
        <w:t xml:space="preserve"> by JASDEC.</w:t>
      </w:r>
    </w:p>
    <w:p w:rsidR="00423C29" w:rsidRPr="00B123AA" w:rsidRDefault="00423C29" w:rsidP="00423C29">
      <w:pPr>
        <w:snapToGrid w:val="0"/>
        <w:spacing w:before="120"/>
        <w:rPr>
          <w:rFonts w:ascii="ＭＳ 明朝" w:hAnsi="ＭＳ 明朝"/>
          <w:sz w:val="18"/>
          <w:szCs w:val="18"/>
        </w:rPr>
      </w:pPr>
      <w:r w:rsidRPr="00B123AA">
        <w:rPr>
          <w:rFonts w:ascii="ＭＳ 明朝" w:hAnsi="ＭＳ 明朝" w:hint="eastAsia"/>
          <w:sz w:val="18"/>
          <w:szCs w:val="18"/>
        </w:rPr>
        <w:t>３．自ら又はその役員若しくはこれに準ずる者が反社会的勢力に該当しないこと</w:t>
      </w:r>
    </w:p>
    <w:p w:rsidR="00423C29" w:rsidRPr="00B123AA" w:rsidRDefault="00423C29" w:rsidP="00423C29">
      <w:pPr>
        <w:snapToGrid w:val="0"/>
        <w:spacing w:line="280" w:lineRule="atLeast"/>
        <w:ind w:leftChars="200" w:left="420"/>
        <w:rPr>
          <w:sz w:val="18"/>
          <w:szCs w:val="18"/>
        </w:rPr>
      </w:pPr>
      <w:r>
        <w:rPr>
          <w:noProof/>
        </w:rPr>
        <mc:AlternateContent>
          <mc:Choice Requires="wps">
            <w:drawing>
              <wp:anchor distT="0" distB="0" distL="114300" distR="114300" simplePos="0" relativeHeight="251659264" behindDoc="0" locked="0" layoutInCell="1" allowOverlap="1" wp14:anchorId="4309DDCD" wp14:editId="6C8ECDBF">
                <wp:simplePos x="0" y="0"/>
                <wp:positionH relativeFrom="column">
                  <wp:posOffset>5604510</wp:posOffset>
                </wp:positionH>
                <wp:positionV relativeFrom="paragraph">
                  <wp:posOffset>229235</wp:posOffset>
                </wp:positionV>
                <wp:extent cx="612775" cy="272415"/>
                <wp:effectExtent l="3810" t="635" r="2540" b="317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775" cy="272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3C29" w:rsidRPr="00D50969" w:rsidRDefault="00423C29" w:rsidP="00423C29">
                            <w:pPr>
                              <w:jc w:val="right"/>
                              <w:rPr>
                                <w:sz w:val="18"/>
                                <w:szCs w:val="18"/>
                              </w:rPr>
                            </w:pPr>
                            <w:r w:rsidRPr="00D50969">
                              <w:rPr>
                                <w:rFonts w:hint="eastAsia"/>
                                <w:sz w:val="18"/>
                                <w:szCs w:val="18"/>
                              </w:rPr>
                              <w:t>以　上</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309DDCD" id="_x0000_t202" coordsize="21600,21600" o:spt="202" path="m,l,21600r21600,l21600,xe">
                <v:stroke joinstyle="miter"/>
                <v:path gradientshapeok="t" o:connecttype="rect"/>
              </v:shapetype>
              <v:shape id="テキスト ボックス 2" o:spid="_x0000_s1026" type="#_x0000_t202" style="position:absolute;left:0;text-align:left;margin-left:441.3pt;margin-top:18.05pt;width:48.25pt;height:21.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sAlowIAAB8FAAAOAAAAZHJzL2Uyb0RvYy54bWysVNuO0zAQfUfiHyy/d3NRekm06Wq3pQhp&#10;uUgLH+A6TmOR2MF2myyIl1ZCfAS/gHjme/IjjJ22Gy4PCJEHx2N7js/MnPHlVVuVaMeU5lKkOLjw&#10;MWKCyoyLTYrfvF6NZhhpQ0RGSilYiu+Zxlfzx48umzphoSxkmTGFAETopKlTXBhTJ56nacEqoi9k&#10;zQRs5lJVxICpNl6mSAPoVemFvj/xGqmyWknKtIbVZb+J5w4/zxk1L/NcM4PKFAM340blxrUdvfkl&#10;STaK1AWnRxrkH1hUhAu49Ay1JIagreK/QVWcKqllbi6orDyZ55wyFwNEE/i/RHNXkJq5WCA5uj6n&#10;Sf8/WPpi90ohnkHtMBKkghJ1h0/d/mu3/94dPqPu8KU7HLr9N7BRaNPV1DoBr7sa/Ex7I1vrakPX&#10;9a2kbzUSclEQsWHXSsmmYCQDuoH19AauPY62IOvmuczgXrI10gG1uaosIGQHATqU7f5cKtYaRGFx&#10;EoTT6RgjClvhNIyCsbuBJCfnWmnzlMkK2UmKFSjBgZPdrTaWDElORxx5WfJsxcvSGWqzXpQK7Qio&#10;ZuW+I7oeHiuFPSykdesR+xXgCHfYPcvWqeBDHISRfxPGo9VkNh1Fq2g8iqf+bOQH8U088aM4Wq4+&#10;WoJBlBQ8y5i45YKdFBlEf1fxY2/0WnKaRE2K43E47is0ZK+HQfru+1OQFTfQoCWvUjw7HyKJresT&#10;kUHYJDGEl/3c+5m+yzLk4PR3WXEqsIXvJWDadQsoVhprmd2DHpSEekHR4VWBSSHVe4wa6NAU63db&#10;ohhG5TMBmoqDKLIt7YxoPA3BUMOd9XCHCApQKTYY9dOF6Z+Bba34poCbehULeQ06zLnTyAOro3qh&#10;C10wxxfDtvnQdqce3rX5DwAAAP//AwBQSwMEFAAGAAgAAAAhAOlH3mXdAAAACQEAAA8AAABkcnMv&#10;ZG93bnJldi54bWxMj8tOw0AMRfdI/MPISGwQnbRAXsSpAAnEtqUf4CRuEpGZiTLTJv17zAp2tnx0&#10;fW6xXcygzjz53lmE9SoCxbZ2TW9bhMPX+30KygeyDQ3OMsKFPWzL66uC8sbNdsfnfWiVhFifE0IX&#10;wphr7euODfmVG9nK7egmQ0HWqdXNRLOEm0FvoijWhnorHzoa+a3j+nt/MgjHz/nuKZurj3BIdo/x&#10;K/VJ5S6ItzfLyzOowEv4g+FXX9ShFKfKnWzj1YCQpptYUISHeA1KgCzJZKgQkiwCXRb6f4PyBwAA&#10;//8DAFBLAQItABQABgAIAAAAIQC2gziS/gAAAOEBAAATAAAAAAAAAAAAAAAAAAAAAABbQ29udGVu&#10;dF9UeXBlc10ueG1sUEsBAi0AFAAGAAgAAAAhADj9If/WAAAAlAEAAAsAAAAAAAAAAAAAAAAALwEA&#10;AF9yZWxzLy5yZWxzUEsBAi0AFAAGAAgAAAAhACnCwCWjAgAAHwUAAA4AAAAAAAAAAAAAAAAALgIA&#10;AGRycy9lMm9Eb2MueG1sUEsBAi0AFAAGAAgAAAAhAOlH3mXdAAAACQEAAA8AAAAAAAAAAAAAAAAA&#10;/QQAAGRycy9kb3ducmV2LnhtbFBLBQYAAAAABAAEAPMAAAAHBgAAAAA=&#10;" stroked="f">
                <v:textbox>
                  <w:txbxContent>
                    <w:p w:rsidR="00423C29" w:rsidRPr="00D50969" w:rsidRDefault="00423C29" w:rsidP="00423C29">
                      <w:pPr>
                        <w:jc w:val="right"/>
                        <w:rPr>
                          <w:sz w:val="18"/>
                          <w:szCs w:val="18"/>
                        </w:rPr>
                      </w:pPr>
                      <w:r w:rsidRPr="00D50969">
                        <w:rPr>
                          <w:rFonts w:hint="eastAsia"/>
                          <w:sz w:val="18"/>
                          <w:szCs w:val="18"/>
                        </w:rPr>
                        <w:t>以　上</w:t>
                      </w:r>
                    </w:p>
                  </w:txbxContent>
                </v:textbox>
              </v:shape>
            </w:pict>
          </mc:Fallback>
        </mc:AlternateContent>
      </w:r>
      <w:r w:rsidRPr="00B123AA">
        <w:rPr>
          <w:sz w:val="18"/>
          <w:szCs w:val="18"/>
        </w:rPr>
        <w:t>To pledge that none of the company, its executives or any other person/party equivalent thereto belong to anti-social forces.</w:t>
      </w:r>
    </w:p>
    <w:p w:rsidR="00A25A87" w:rsidRPr="00423C29" w:rsidRDefault="00A25A87"/>
    <w:sectPr w:rsidR="00A25A87" w:rsidRPr="00423C29" w:rsidSect="00AF003C">
      <w:headerReference w:type="even" r:id="rId6"/>
      <w:headerReference w:type="default" r:id="rId7"/>
      <w:footerReference w:type="even" r:id="rId8"/>
      <w:footerReference w:type="default" r:id="rId9"/>
      <w:headerReference w:type="first" r:id="rId10"/>
      <w:footerReference w:type="first" r:id="rId11"/>
      <w:pgSz w:w="11906" w:h="16838" w:code="9"/>
      <w:pgMar w:top="851" w:right="1077" w:bottom="295"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4261" w:rsidRDefault="001A4261" w:rsidP="001A4261">
      <w:r>
        <w:separator/>
      </w:r>
    </w:p>
  </w:endnote>
  <w:endnote w:type="continuationSeparator" w:id="0">
    <w:p w:rsidR="001A4261" w:rsidRDefault="001A4261" w:rsidP="001A4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6661" w:rsidRDefault="00BE6661">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4261" w:rsidRPr="001A4261" w:rsidRDefault="001A4261" w:rsidP="001A4261">
    <w:pPr>
      <w:pStyle w:val="a7"/>
      <w:ind w:leftChars="100" w:left="350" w:hangingChars="100" w:hanging="140"/>
      <w:jc w:val="left"/>
      <w:rPr>
        <w:sz w:val="14"/>
        <w:szCs w:val="14"/>
      </w:rPr>
    </w:pPr>
    <w:r>
      <w:rPr>
        <w:rFonts w:hint="eastAsia"/>
        <w:sz w:val="14"/>
        <w:szCs w:val="14"/>
      </w:rPr>
      <w:t>・</w:t>
    </w:r>
    <w:r w:rsidRPr="001A4261">
      <w:rPr>
        <w:rFonts w:hint="eastAsia"/>
        <w:sz w:val="14"/>
        <w:szCs w:val="14"/>
      </w:rPr>
      <w:t>株式会社証券保管振替機構（以下「当機構」という。）は、本書類及び本書類の添</w:t>
    </w:r>
    <w:r>
      <w:rPr>
        <w:rFonts w:hint="eastAsia"/>
        <w:sz w:val="14"/>
        <w:szCs w:val="14"/>
      </w:rPr>
      <w:t>付書類に記載された個人情報を、「社債、株式等の振替に関する法律」</w:t>
    </w:r>
    <w:r w:rsidRPr="001A4261">
      <w:rPr>
        <w:rFonts w:hint="eastAsia"/>
        <w:sz w:val="14"/>
        <w:szCs w:val="14"/>
      </w:rPr>
      <w:t>に基づき主務大臣から認可された業務など、当機構の業務を円滑に遂行するため、利用させていただきます。</w:t>
    </w:r>
  </w:p>
  <w:p w:rsidR="001A4261" w:rsidRPr="001A4261" w:rsidRDefault="001A4261" w:rsidP="001A4261">
    <w:pPr>
      <w:pStyle w:val="a7"/>
      <w:ind w:leftChars="200" w:left="420"/>
      <w:rPr>
        <w:sz w:val="14"/>
        <w:szCs w:val="14"/>
      </w:rPr>
    </w:pPr>
    <w:r w:rsidRPr="001A4261">
      <w:rPr>
        <w:sz w:val="14"/>
        <w:szCs w:val="14"/>
      </w:rPr>
      <w:t>Please note that JASDEC will use personal information entered in this document and attachments to facilitate our business such as business approved by the authorized minister under the Act on Book-Entry Transfer of Corporate Bonds and Shares, etc.</w:t>
    </w:r>
  </w:p>
  <w:p w:rsidR="001A4261" w:rsidRPr="001A4261" w:rsidRDefault="001A4261" w:rsidP="001A4261">
    <w:pPr>
      <w:pStyle w:val="a7"/>
      <w:ind w:leftChars="100" w:left="210"/>
      <w:rPr>
        <w:sz w:val="14"/>
        <w:szCs w:val="14"/>
      </w:rPr>
    </w:pPr>
    <w:r w:rsidRPr="001A4261">
      <w:rPr>
        <w:rFonts w:hint="eastAsia"/>
        <w:sz w:val="14"/>
        <w:szCs w:val="14"/>
      </w:rPr>
      <w:t>・当機構の個人情報保護に関する事項は、ホームページに掲載されておりますので、適宜御参照ください。</w:t>
    </w:r>
  </w:p>
  <w:p w:rsidR="004C24EF" w:rsidRPr="008A5364" w:rsidRDefault="001A4261" w:rsidP="001A4261">
    <w:pPr>
      <w:pStyle w:val="a7"/>
      <w:ind w:leftChars="100" w:left="210" w:firstLineChars="150" w:firstLine="210"/>
      <w:rPr>
        <w:rFonts w:ascii="ＭＳ ゴシック" w:eastAsia="ＭＳ ゴシック" w:hAnsi="ＭＳ ゴシック"/>
        <w:b/>
      </w:rPr>
    </w:pPr>
    <w:r w:rsidRPr="001A4261">
      <w:rPr>
        <w:sz w:val="14"/>
        <w:szCs w:val="14"/>
      </w:rPr>
      <w:t>For our Policy on Personal Information Protect</w:t>
    </w:r>
    <w:r>
      <w:rPr>
        <w:sz w:val="14"/>
        <w:szCs w:val="14"/>
      </w:rPr>
      <w:t>i</w:t>
    </w:r>
    <w:r w:rsidRPr="001A4261">
      <w:rPr>
        <w:sz w:val="14"/>
        <w:szCs w:val="14"/>
      </w:rPr>
      <w:t>on, please refer to our websi</w:t>
    </w:r>
    <w:r>
      <w:rPr>
        <w:sz w:val="14"/>
        <w:szCs w:val="14"/>
      </w:rPr>
      <w:t>te</w:t>
    </w:r>
    <w:r w:rsidRPr="001A4261">
      <w:rPr>
        <w:sz w:val="14"/>
        <w:szCs w:val="14"/>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6661" w:rsidRDefault="00BE666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4261" w:rsidRDefault="001A4261" w:rsidP="001A4261">
      <w:r>
        <w:separator/>
      </w:r>
    </w:p>
  </w:footnote>
  <w:footnote w:type="continuationSeparator" w:id="0">
    <w:p w:rsidR="001A4261" w:rsidRDefault="001A4261" w:rsidP="001A42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6661" w:rsidRDefault="00BE6661">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969" w:rsidRDefault="001A4261" w:rsidP="002F7356">
    <w:pPr>
      <w:pStyle w:val="a5"/>
      <w:jc w:val="right"/>
    </w:pPr>
    <w:r>
      <w:rPr>
        <w:rFonts w:hint="eastAsia"/>
      </w:rPr>
      <w:t>SB</w:t>
    </w:r>
    <w:r w:rsidR="00081EF4">
      <w:t>1-A0</w:t>
    </w:r>
    <w:r w:rsidR="00081EF4">
      <w:rPr>
        <w:rFonts w:hint="eastAsia"/>
      </w:rPr>
      <w:t>2</w:t>
    </w:r>
    <w:r w:rsidRPr="00396FF7">
      <w:rPr>
        <w:rFonts w:hint="eastAsia"/>
        <w:sz w:val="12"/>
        <w:szCs w:val="12"/>
      </w:rPr>
      <w:t>（</w:t>
    </w:r>
    <w:r w:rsidR="00796166" w:rsidRPr="00396FF7">
      <w:rPr>
        <w:sz w:val="12"/>
        <w:szCs w:val="12"/>
      </w:rPr>
      <w:t>Jul</w:t>
    </w:r>
    <w:r w:rsidR="00796166" w:rsidRPr="00396FF7">
      <w:rPr>
        <w:rFonts w:hint="eastAsia"/>
        <w:sz w:val="12"/>
        <w:szCs w:val="12"/>
      </w:rPr>
      <w:t>. 2</w:t>
    </w:r>
    <w:r w:rsidR="00796166" w:rsidRPr="00396FF7">
      <w:rPr>
        <w:sz w:val="12"/>
        <w:szCs w:val="12"/>
      </w:rPr>
      <w:t>4</w:t>
    </w:r>
    <w:r w:rsidR="00796166" w:rsidRPr="00396FF7">
      <w:rPr>
        <w:rFonts w:hint="eastAsia"/>
        <w:sz w:val="12"/>
        <w:szCs w:val="12"/>
      </w:rPr>
      <w:t>th, 2023</w:t>
    </w:r>
    <w:r w:rsidRPr="00396FF7">
      <w:rPr>
        <w:rFonts w:hint="eastAsia"/>
        <w:sz w:val="12"/>
        <w:szCs w:val="12"/>
      </w:rPr>
      <w:t xml:space="preserve"> Edition</w:t>
    </w:r>
    <w:r w:rsidRPr="00396FF7">
      <w:rPr>
        <w:rFonts w:hint="eastAsia"/>
        <w:sz w:val="12"/>
        <w:szCs w:val="12"/>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6661" w:rsidRDefault="00BE6661">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C29"/>
    <w:rsid w:val="00081EF4"/>
    <w:rsid w:val="001A4261"/>
    <w:rsid w:val="003752B9"/>
    <w:rsid w:val="00396FF7"/>
    <w:rsid w:val="00423C29"/>
    <w:rsid w:val="00796166"/>
    <w:rsid w:val="00A25A87"/>
    <w:rsid w:val="00BE66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3C2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423C29"/>
    <w:pPr>
      <w:jc w:val="center"/>
    </w:pPr>
    <w:rPr>
      <w:sz w:val="24"/>
    </w:rPr>
  </w:style>
  <w:style w:type="character" w:customStyle="1" w:styleId="a4">
    <w:name w:val="記 (文字)"/>
    <w:basedOn w:val="a0"/>
    <w:link w:val="a3"/>
    <w:rsid w:val="00423C29"/>
    <w:rPr>
      <w:rFonts w:ascii="Century" w:eastAsia="ＭＳ 明朝" w:hAnsi="Century" w:cs="Times New Roman"/>
      <w:sz w:val="24"/>
      <w:szCs w:val="24"/>
    </w:rPr>
  </w:style>
  <w:style w:type="paragraph" w:styleId="a5">
    <w:name w:val="header"/>
    <w:basedOn w:val="a"/>
    <w:link w:val="a6"/>
    <w:rsid w:val="00423C29"/>
    <w:pPr>
      <w:tabs>
        <w:tab w:val="center" w:pos="4252"/>
        <w:tab w:val="right" w:pos="8504"/>
      </w:tabs>
      <w:snapToGrid w:val="0"/>
    </w:pPr>
  </w:style>
  <w:style w:type="character" w:customStyle="1" w:styleId="a6">
    <w:name w:val="ヘッダー (文字)"/>
    <w:basedOn w:val="a0"/>
    <w:link w:val="a5"/>
    <w:rsid w:val="00423C29"/>
    <w:rPr>
      <w:rFonts w:ascii="Century" w:eastAsia="ＭＳ 明朝" w:hAnsi="Century" w:cs="Times New Roman"/>
      <w:szCs w:val="24"/>
    </w:rPr>
  </w:style>
  <w:style w:type="paragraph" w:styleId="a7">
    <w:name w:val="footer"/>
    <w:basedOn w:val="a"/>
    <w:link w:val="a8"/>
    <w:rsid w:val="00423C29"/>
    <w:pPr>
      <w:tabs>
        <w:tab w:val="center" w:pos="4252"/>
        <w:tab w:val="right" w:pos="8504"/>
      </w:tabs>
      <w:snapToGrid w:val="0"/>
    </w:pPr>
  </w:style>
  <w:style w:type="character" w:customStyle="1" w:styleId="a8">
    <w:name w:val="フッター (文字)"/>
    <w:basedOn w:val="a0"/>
    <w:link w:val="a7"/>
    <w:rsid w:val="00423C29"/>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356</Words>
  <Characters>2034</Characters>
  <Application>Microsoft Office Word</Application>
  <DocSecurity>0</DocSecurity>
  <Lines>16</Lines>
  <Paragraphs>4</Paragraphs>
  <ScaleCrop>false</ScaleCrop>
  <Company/>
  <LinksUpToDate>false</LinksUpToDate>
  <CharactersWithSpaces>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2023-07-11T05:00:00Z</dcterms:created>
  <dcterms:modified xsi:type="dcterms:W3CDTF">2023-07-11T05:00:00Z</dcterms:modified>
</cp:coreProperties>
</file>