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C1" w:rsidRPr="003F3CE3" w:rsidRDefault="00BD58C1" w:rsidP="00450688">
      <w:pPr>
        <w:wordWrap w:val="0"/>
        <w:ind w:leftChars="20" w:left="42"/>
        <w:jc w:val="right"/>
        <w:rPr>
          <w:szCs w:val="21"/>
        </w:rPr>
      </w:pPr>
      <w:r>
        <w:rPr>
          <w:rFonts w:hint="eastAsia"/>
          <w:szCs w:val="21"/>
        </w:rPr>
        <w:t xml:space="preserve">　　年　　月　　日</w:t>
      </w:r>
    </w:p>
    <w:p w:rsidR="00BD58C1" w:rsidRDefault="00BD58C1" w:rsidP="00DF2DB9">
      <w:pPr>
        <w:ind w:leftChars="20" w:left="42"/>
        <w:rPr>
          <w:szCs w:val="21"/>
        </w:rPr>
      </w:pPr>
      <w:bookmarkStart w:id="0" w:name="_GoBack"/>
      <w:bookmarkEnd w:id="0"/>
      <w:r>
        <w:rPr>
          <w:rFonts w:hint="eastAsia"/>
          <w:szCs w:val="21"/>
        </w:rPr>
        <w:t>株式会社証券保管振替機構</w:t>
      </w:r>
      <w:r w:rsidR="00DE44FE">
        <w:rPr>
          <w:rFonts w:hint="eastAsia"/>
          <w:szCs w:val="21"/>
        </w:rPr>
        <w:t xml:space="preserve">　御中</w:t>
      </w:r>
    </w:p>
    <w:p w:rsidR="00BD58C1" w:rsidRDefault="00BD58C1" w:rsidP="00BD58C1">
      <w:pPr>
        <w:ind w:leftChars="20" w:left="42"/>
        <w:rPr>
          <w:szCs w:val="21"/>
        </w:rPr>
      </w:pPr>
    </w:p>
    <w:p w:rsidR="004304B4" w:rsidRPr="00E77388" w:rsidRDefault="004304B4" w:rsidP="004304B4">
      <w:pPr>
        <w:ind w:firstLineChars="1300" w:firstLine="2730"/>
      </w:pPr>
      <w:r w:rsidRPr="00E77388">
        <w:rPr>
          <w:rFonts w:hint="eastAsia"/>
        </w:rPr>
        <w:t>会社名</w:t>
      </w:r>
    </w:p>
    <w:p w:rsidR="004304B4" w:rsidRPr="00E77388" w:rsidRDefault="004304B4" w:rsidP="004304B4">
      <w:pPr>
        <w:spacing w:line="220" w:lineRule="exact"/>
      </w:pPr>
      <w:r>
        <w:rPr>
          <w:rFonts w:hint="eastAsia"/>
        </w:rPr>
        <w:t xml:space="preserve">　　　　　　　　　　　　　（</w:t>
      </w:r>
      <w:r w:rsidRPr="00006B66">
        <w:rPr>
          <w:rFonts w:ascii="ＭＳ 明朝" w:hAnsi="ＭＳ 明朝" w:hint="eastAsia"/>
          <w:szCs w:val="21"/>
        </w:rPr>
        <w:t>口座管理機関コード（</w:t>
      </w:r>
      <w:r>
        <w:rPr>
          <w:rFonts w:ascii="ＭＳ 明朝" w:hAnsi="ＭＳ 明朝" w:hint="eastAsia"/>
          <w:szCs w:val="21"/>
        </w:rPr>
        <w:t>５</w:t>
      </w:r>
      <w:r w:rsidRPr="00006B66">
        <w:rPr>
          <w:rFonts w:ascii="ＭＳ 明朝" w:hAnsi="ＭＳ 明朝" w:hint="eastAsia"/>
          <w:szCs w:val="21"/>
        </w:rPr>
        <w:t>桁）</w:t>
      </w:r>
      <w:r>
        <w:rPr>
          <w:rFonts w:hint="eastAsia"/>
        </w:rPr>
        <w:t>：　　　　　　　　　）</w:t>
      </w:r>
    </w:p>
    <w:tbl>
      <w:tblPr>
        <w:tblW w:w="0" w:type="auto"/>
        <w:tblInd w:w="2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68"/>
        <w:gridCol w:w="4239"/>
      </w:tblGrid>
      <w:tr w:rsidR="004304B4" w:rsidRPr="00F0536A" w:rsidTr="00F0536A">
        <w:tc>
          <w:tcPr>
            <w:tcW w:w="2136" w:type="dxa"/>
            <w:shd w:val="clear" w:color="auto" w:fill="auto"/>
          </w:tcPr>
          <w:p w:rsidR="004304B4" w:rsidRPr="005B6C34" w:rsidRDefault="004304B4" w:rsidP="002F7A98">
            <w:pPr>
              <w:rPr>
                <w:rFonts w:asciiTheme="minorEastAsia" w:eastAsiaTheme="minorEastAsia" w:hAnsiTheme="minorEastAsia"/>
                <w:sz w:val="20"/>
                <w:szCs w:val="20"/>
              </w:rPr>
            </w:pPr>
            <w:r w:rsidRPr="005B6C34">
              <w:rPr>
                <w:rFonts w:asciiTheme="minorEastAsia" w:eastAsiaTheme="minorEastAsia" w:hAnsiTheme="minorEastAsia" w:hint="eastAsia"/>
                <w:sz w:val="20"/>
                <w:szCs w:val="20"/>
              </w:rPr>
              <w:t>連絡先部署／担当者</w:t>
            </w:r>
          </w:p>
        </w:tc>
        <w:tc>
          <w:tcPr>
            <w:tcW w:w="4397" w:type="dxa"/>
            <w:shd w:val="clear" w:color="auto" w:fill="auto"/>
          </w:tcPr>
          <w:p w:rsidR="004304B4" w:rsidRPr="00F0536A" w:rsidRDefault="004304B4" w:rsidP="00F0536A">
            <w:pPr>
              <w:jc w:val="center"/>
              <w:rPr>
                <w:rFonts w:ascii="ＭＳ Ｐゴシック" w:eastAsia="ＭＳ Ｐゴシック" w:hAnsi="ＭＳ Ｐゴシック"/>
                <w:sz w:val="20"/>
                <w:szCs w:val="20"/>
              </w:rPr>
            </w:pPr>
            <w:r w:rsidRPr="00F0536A">
              <w:rPr>
                <w:rFonts w:ascii="ＭＳ Ｐゴシック" w:eastAsia="ＭＳ Ｐゴシック" w:hAnsi="ＭＳ Ｐゴシック" w:hint="eastAsia"/>
                <w:sz w:val="20"/>
                <w:szCs w:val="20"/>
              </w:rPr>
              <w:t>／</w:t>
            </w:r>
          </w:p>
        </w:tc>
      </w:tr>
      <w:tr w:rsidR="004304B4" w:rsidRPr="00F0536A" w:rsidTr="00F0536A">
        <w:tc>
          <w:tcPr>
            <w:tcW w:w="2136" w:type="dxa"/>
            <w:shd w:val="clear" w:color="auto" w:fill="auto"/>
          </w:tcPr>
          <w:p w:rsidR="004304B4" w:rsidRPr="005B6C34" w:rsidRDefault="004304B4" w:rsidP="002F7A98">
            <w:pPr>
              <w:rPr>
                <w:rFonts w:asciiTheme="minorEastAsia" w:eastAsiaTheme="minorEastAsia" w:hAnsiTheme="minorEastAsia"/>
                <w:sz w:val="20"/>
                <w:szCs w:val="20"/>
              </w:rPr>
            </w:pPr>
            <w:r w:rsidRPr="005B6C34">
              <w:rPr>
                <w:rFonts w:asciiTheme="minorEastAsia" w:eastAsiaTheme="minorEastAsia" w:hAnsiTheme="minorEastAsia" w:hint="eastAsia"/>
                <w:sz w:val="20"/>
                <w:szCs w:val="20"/>
              </w:rPr>
              <w:t>ＴＥＬ</w:t>
            </w:r>
          </w:p>
        </w:tc>
        <w:tc>
          <w:tcPr>
            <w:tcW w:w="4397" w:type="dxa"/>
            <w:shd w:val="clear" w:color="auto" w:fill="auto"/>
          </w:tcPr>
          <w:p w:rsidR="004304B4" w:rsidRPr="00F0536A" w:rsidRDefault="004304B4" w:rsidP="002F7A98">
            <w:pPr>
              <w:rPr>
                <w:rFonts w:ascii="ＭＳ Ｐゴシック" w:eastAsia="ＭＳ Ｐゴシック" w:hAnsi="ＭＳ Ｐゴシック"/>
                <w:sz w:val="20"/>
                <w:szCs w:val="20"/>
              </w:rPr>
            </w:pPr>
          </w:p>
        </w:tc>
      </w:tr>
      <w:tr w:rsidR="004304B4" w:rsidRPr="00F0536A" w:rsidTr="00F0536A">
        <w:tc>
          <w:tcPr>
            <w:tcW w:w="2136" w:type="dxa"/>
            <w:shd w:val="clear" w:color="auto" w:fill="auto"/>
          </w:tcPr>
          <w:p w:rsidR="004304B4" w:rsidRPr="005B6C34" w:rsidRDefault="004304B4" w:rsidP="002F7A98">
            <w:pPr>
              <w:rPr>
                <w:rFonts w:asciiTheme="minorEastAsia" w:eastAsiaTheme="minorEastAsia" w:hAnsiTheme="minorEastAsia"/>
                <w:sz w:val="20"/>
                <w:szCs w:val="20"/>
              </w:rPr>
            </w:pPr>
            <w:r w:rsidRPr="005B6C34">
              <w:rPr>
                <w:rFonts w:asciiTheme="minorEastAsia" w:eastAsiaTheme="minorEastAsia" w:hAnsiTheme="minorEastAsia" w:hint="eastAsia"/>
                <w:sz w:val="20"/>
                <w:szCs w:val="20"/>
              </w:rPr>
              <w:t>Ｅ－Ｍａｉｌ</w:t>
            </w:r>
          </w:p>
        </w:tc>
        <w:tc>
          <w:tcPr>
            <w:tcW w:w="4397" w:type="dxa"/>
            <w:shd w:val="clear" w:color="auto" w:fill="auto"/>
          </w:tcPr>
          <w:p w:rsidR="004304B4" w:rsidRPr="00F0536A" w:rsidRDefault="004304B4" w:rsidP="002F7A98">
            <w:pPr>
              <w:rPr>
                <w:rFonts w:ascii="ＭＳ Ｐゴシック" w:eastAsia="ＭＳ Ｐゴシック" w:hAnsi="ＭＳ Ｐゴシック"/>
                <w:sz w:val="20"/>
                <w:szCs w:val="20"/>
              </w:rPr>
            </w:pPr>
          </w:p>
        </w:tc>
      </w:tr>
    </w:tbl>
    <w:p w:rsidR="004304B4" w:rsidRPr="00E77388" w:rsidRDefault="004304B4" w:rsidP="004304B4">
      <w:pPr>
        <w:spacing w:line="220" w:lineRule="exact"/>
      </w:pPr>
    </w:p>
    <w:p w:rsidR="001E05B9" w:rsidRPr="000033C9" w:rsidRDefault="001E05B9" w:rsidP="00722BE0">
      <w:pPr>
        <w:ind w:leftChars="20" w:left="42"/>
        <w:jc w:val="center"/>
        <w:rPr>
          <w:sz w:val="20"/>
          <w:szCs w:val="20"/>
        </w:rPr>
      </w:pPr>
    </w:p>
    <w:p w:rsidR="00722BE0" w:rsidRPr="005B35CB" w:rsidRDefault="00271A2B" w:rsidP="00722BE0">
      <w:pPr>
        <w:ind w:leftChars="20" w:left="42"/>
        <w:jc w:val="center"/>
        <w:rPr>
          <w:sz w:val="32"/>
          <w:szCs w:val="32"/>
        </w:rPr>
      </w:pPr>
      <w:r>
        <w:rPr>
          <w:rFonts w:hint="eastAsia"/>
          <w:sz w:val="32"/>
          <w:szCs w:val="32"/>
        </w:rPr>
        <w:t>加入者の口座廃止</w:t>
      </w:r>
      <w:r w:rsidR="008C75C8">
        <w:rPr>
          <w:rFonts w:hint="eastAsia"/>
          <w:sz w:val="32"/>
          <w:szCs w:val="32"/>
        </w:rPr>
        <w:t>に関する</w:t>
      </w:r>
      <w:r>
        <w:rPr>
          <w:rFonts w:hint="eastAsia"/>
          <w:sz w:val="32"/>
          <w:szCs w:val="32"/>
        </w:rPr>
        <w:t>確認</w:t>
      </w:r>
      <w:r w:rsidR="009C31B9">
        <w:rPr>
          <w:rFonts w:hint="eastAsia"/>
          <w:sz w:val="32"/>
          <w:szCs w:val="32"/>
        </w:rPr>
        <w:t>報告</w:t>
      </w:r>
      <w:r>
        <w:rPr>
          <w:rFonts w:hint="eastAsia"/>
          <w:sz w:val="32"/>
          <w:szCs w:val="32"/>
        </w:rPr>
        <w:t>書</w:t>
      </w:r>
    </w:p>
    <w:p w:rsidR="00722BE0" w:rsidRPr="00D14497" w:rsidRDefault="00722BE0" w:rsidP="00BD58C1">
      <w:pPr>
        <w:spacing w:line="240" w:lineRule="exact"/>
      </w:pPr>
    </w:p>
    <w:p w:rsidR="00BD58C1" w:rsidRDefault="00BD58C1" w:rsidP="00BD58C1">
      <w:pPr>
        <w:pStyle w:val="a4"/>
        <w:ind w:left="17" w:hangingChars="8" w:hanging="17"/>
        <w:jc w:val="both"/>
      </w:pPr>
      <w:r>
        <w:rPr>
          <w:rFonts w:hint="eastAsia"/>
        </w:rPr>
        <w:t xml:space="preserve">　</w:t>
      </w:r>
      <w:r w:rsidR="00450688">
        <w:rPr>
          <w:rFonts w:hint="eastAsia"/>
        </w:rPr>
        <w:t xml:space="preserve">当社は、　　</w:t>
      </w:r>
      <w:r w:rsidR="00CA1D49" w:rsidRPr="00CA1D49">
        <w:rPr>
          <w:rFonts w:hint="eastAsia"/>
        </w:rPr>
        <w:t xml:space="preserve">　　年　　月　　日を口座廃止日として申請した</w:t>
      </w:r>
      <w:r w:rsidR="009C31B9">
        <w:rPr>
          <w:rFonts w:hint="eastAsia"/>
        </w:rPr>
        <w:t>口座のうち下記に掲げる</w:t>
      </w:r>
      <w:r w:rsidR="009C31B9">
        <w:rPr>
          <w:rFonts w:ascii="ＭＳ 明朝" w:hAnsi="ＭＳ 明朝" w:hint="eastAsia"/>
        </w:rPr>
        <w:t>区分口座について、</w:t>
      </w:r>
      <w:r w:rsidR="00797DC6">
        <w:rPr>
          <w:rFonts w:ascii="ＭＳ 明朝" w:hAnsi="ＭＳ 明朝" w:hint="eastAsia"/>
        </w:rPr>
        <w:t>株式等の</w:t>
      </w:r>
      <w:r w:rsidR="00CA0D68" w:rsidRPr="00BA4992">
        <w:rPr>
          <w:rFonts w:ascii="ＭＳ 明朝" w:hAnsi="ＭＳ 明朝" w:hint="eastAsia"/>
        </w:rPr>
        <w:t>振替に関する業務規程</w:t>
      </w:r>
      <w:r w:rsidR="00271A2B">
        <w:rPr>
          <w:rFonts w:ascii="ＭＳ 明朝" w:hAnsi="ＭＳ 明朝" w:hint="eastAsia"/>
        </w:rPr>
        <w:t>施行規則</w:t>
      </w:r>
      <w:r w:rsidR="00CA0D68" w:rsidRPr="00BA4992">
        <w:rPr>
          <w:rFonts w:ascii="ＭＳ 明朝" w:hAnsi="ＭＳ 明朝" w:hint="eastAsia"/>
        </w:rPr>
        <w:t>第</w:t>
      </w:r>
      <w:r w:rsidR="00CA0D68">
        <w:rPr>
          <w:rFonts w:ascii="ＭＳ 明朝" w:hAnsi="ＭＳ 明朝" w:hint="eastAsia"/>
        </w:rPr>
        <w:t>1</w:t>
      </w:r>
      <w:r w:rsidR="00271A2B">
        <w:rPr>
          <w:rFonts w:ascii="ＭＳ 明朝" w:hAnsi="ＭＳ 明朝" w:hint="eastAsia"/>
        </w:rPr>
        <w:t>4</w:t>
      </w:r>
      <w:r w:rsidR="00CA0D68" w:rsidRPr="00BA4992">
        <w:rPr>
          <w:rFonts w:ascii="ＭＳ 明朝" w:hAnsi="ＭＳ 明朝" w:hint="eastAsia"/>
        </w:rPr>
        <w:t>条第</w:t>
      </w:r>
      <w:r w:rsidR="00271A2B">
        <w:rPr>
          <w:rFonts w:ascii="ＭＳ 明朝" w:hAnsi="ＭＳ 明朝" w:hint="eastAsia"/>
        </w:rPr>
        <w:t>6</w:t>
      </w:r>
      <w:r w:rsidR="00CA0D68">
        <w:rPr>
          <w:rFonts w:ascii="ＭＳ 明朝" w:hAnsi="ＭＳ 明朝" w:hint="eastAsia"/>
        </w:rPr>
        <w:t>項</w:t>
      </w:r>
      <w:r w:rsidR="00CA0D68" w:rsidRPr="00BA4992">
        <w:rPr>
          <w:rFonts w:ascii="ＭＳ 明朝" w:hAnsi="ＭＳ 明朝" w:hint="eastAsia"/>
        </w:rPr>
        <w:t>に規定</w:t>
      </w:r>
      <w:r w:rsidR="00CA0D68">
        <w:rPr>
          <w:rFonts w:ascii="ＭＳ 明朝" w:hAnsi="ＭＳ 明朝" w:hint="eastAsia"/>
        </w:rPr>
        <w:t>する</w:t>
      </w:r>
      <w:r w:rsidR="009C31B9">
        <w:rPr>
          <w:rFonts w:ascii="ＭＳ 明朝" w:hAnsi="ＭＳ 明朝" w:hint="eastAsia"/>
        </w:rPr>
        <w:t>確認（当該区分口座に係る</w:t>
      </w:r>
      <w:r w:rsidR="00CA0D68">
        <w:rPr>
          <w:rFonts w:ascii="ＭＳ 明朝" w:hAnsi="ＭＳ 明朝" w:hint="eastAsia"/>
        </w:rPr>
        <w:t>加入者</w:t>
      </w:r>
      <w:r w:rsidR="009C31B9">
        <w:rPr>
          <w:rFonts w:ascii="ＭＳ 明朝" w:hAnsi="ＭＳ 明朝" w:hint="eastAsia"/>
        </w:rPr>
        <w:t>の</w:t>
      </w:r>
      <w:r w:rsidR="00CA0D68">
        <w:rPr>
          <w:rFonts w:ascii="ＭＳ 明朝" w:hAnsi="ＭＳ 明朝" w:hint="eastAsia"/>
        </w:rPr>
        <w:t>口座</w:t>
      </w:r>
      <w:r w:rsidR="00797DC6">
        <w:rPr>
          <w:rFonts w:ascii="ＭＳ 明朝" w:hAnsi="ＭＳ 明朝" w:hint="eastAsia"/>
        </w:rPr>
        <w:t>が廃止されたことの確認）が完了い</w:t>
      </w:r>
      <w:r w:rsidR="009C31B9">
        <w:rPr>
          <w:rFonts w:ascii="ＭＳ 明朝" w:hAnsi="ＭＳ 明朝" w:hint="eastAsia"/>
        </w:rPr>
        <w:t>たしましたので、御報告いたします。</w:t>
      </w:r>
    </w:p>
    <w:p w:rsidR="008C75C8" w:rsidRDefault="008C75C8" w:rsidP="008C75C8"/>
    <w:p w:rsidR="00933813" w:rsidRDefault="00933813" w:rsidP="008C75C8">
      <w:pPr>
        <w:rPr>
          <w:rFonts w:ascii="ＭＳ 明朝" w:hAnsi="ＭＳ 明朝" w:cs="ＭＳ Ｐゴシック"/>
          <w:kern w:val="0"/>
          <w:sz w:val="22"/>
          <w:szCs w:val="22"/>
          <w:lang w:val="ja-JP"/>
        </w:rPr>
      </w:pPr>
    </w:p>
    <w:p w:rsidR="00933813" w:rsidRDefault="00933813" w:rsidP="00933813">
      <w:pPr>
        <w:pStyle w:val="a4"/>
      </w:pPr>
      <w:r>
        <w:rPr>
          <w:rFonts w:hint="eastAsia"/>
        </w:rPr>
        <w:t>記</w:t>
      </w:r>
    </w:p>
    <w:p w:rsidR="00933813" w:rsidRDefault="00933813" w:rsidP="00933813"/>
    <w:p w:rsidR="00933813" w:rsidRDefault="00933813" w:rsidP="00933813">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0"/>
      </w:tblGrid>
      <w:tr w:rsidR="00933813" w:rsidRPr="00F0536A" w:rsidTr="00EE1773">
        <w:trPr>
          <w:trHeight w:val="699"/>
          <w:jc w:val="center"/>
        </w:trPr>
        <w:tc>
          <w:tcPr>
            <w:tcW w:w="7000" w:type="dxa"/>
            <w:shd w:val="clear" w:color="auto" w:fill="B3B3B3"/>
            <w:vAlign w:val="center"/>
          </w:tcPr>
          <w:p w:rsidR="00933813" w:rsidRPr="00F0536A" w:rsidRDefault="00933813" w:rsidP="00F0536A">
            <w:pPr>
              <w:pStyle w:val="a5"/>
              <w:jc w:val="center"/>
              <w:rPr>
                <w:b/>
              </w:rPr>
            </w:pPr>
            <w:r w:rsidRPr="00F0536A">
              <w:rPr>
                <w:rFonts w:hint="eastAsia"/>
                <w:b/>
              </w:rPr>
              <w:t>確認の対象となる区分口座</w:t>
            </w:r>
          </w:p>
        </w:tc>
      </w:tr>
      <w:tr w:rsidR="00933813" w:rsidTr="00EE1773">
        <w:trPr>
          <w:jc w:val="center"/>
        </w:trPr>
        <w:tc>
          <w:tcPr>
            <w:tcW w:w="7000" w:type="dxa"/>
            <w:shd w:val="clear" w:color="auto" w:fill="auto"/>
            <w:vAlign w:val="center"/>
          </w:tcPr>
          <w:p w:rsidR="00933813" w:rsidRDefault="00933813" w:rsidP="00F0536A">
            <w:pPr>
              <w:pStyle w:val="a5"/>
              <w:jc w:val="both"/>
            </w:pPr>
          </w:p>
          <w:p w:rsidR="00933813" w:rsidRDefault="00933813" w:rsidP="00F0536A">
            <w:pPr>
              <w:pStyle w:val="a5"/>
              <w:jc w:val="both"/>
            </w:pPr>
          </w:p>
          <w:p w:rsidR="00933813" w:rsidRDefault="00933813" w:rsidP="00F0536A">
            <w:pPr>
              <w:pStyle w:val="a5"/>
              <w:jc w:val="both"/>
            </w:pPr>
          </w:p>
          <w:p w:rsidR="00933813" w:rsidRDefault="00933813" w:rsidP="00F0536A">
            <w:pPr>
              <w:pStyle w:val="a5"/>
              <w:jc w:val="both"/>
            </w:pPr>
          </w:p>
        </w:tc>
      </w:tr>
    </w:tbl>
    <w:p w:rsidR="00933813" w:rsidRDefault="00933813" w:rsidP="00933813">
      <w:pPr>
        <w:pStyle w:val="a5"/>
        <w:jc w:val="both"/>
      </w:pPr>
    </w:p>
    <w:p w:rsidR="00933813" w:rsidRPr="00933813" w:rsidRDefault="00933813" w:rsidP="00933813">
      <w:pPr>
        <w:pStyle w:val="a5"/>
        <w:jc w:val="both"/>
      </w:pPr>
    </w:p>
    <w:p w:rsidR="00933813" w:rsidRPr="008C75C8" w:rsidRDefault="00933813" w:rsidP="00933813"/>
    <w:p w:rsidR="00D14497" w:rsidRPr="00D14497" w:rsidRDefault="00D14497" w:rsidP="00D14497">
      <w:pPr>
        <w:pStyle w:val="a5"/>
        <w:ind w:left="210" w:rightChars="-79" w:right="-166" w:hangingChars="100" w:hanging="210"/>
        <w:rPr>
          <w:szCs w:val="21"/>
        </w:rPr>
      </w:pPr>
    </w:p>
    <w:p w:rsidR="000033C9" w:rsidRDefault="000033C9" w:rsidP="000033C9">
      <w:pPr>
        <w:pStyle w:val="a5"/>
        <w:ind w:left="210" w:rightChars="-79" w:right="-166" w:hangingChars="100" w:hanging="210"/>
        <w:rPr>
          <w:szCs w:val="21"/>
        </w:rPr>
      </w:pPr>
      <w:r w:rsidRPr="00E23128">
        <w:rPr>
          <w:rFonts w:hint="eastAsia"/>
          <w:szCs w:val="21"/>
        </w:rPr>
        <w:t>以　上</w:t>
      </w:r>
    </w:p>
    <w:sectPr w:rsidR="000033C9" w:rsidSect="00332C2D">
      <w:headerReference w:type="default" r:id="rId7"/>
      <w:footerReference w:type="even" r:id="rId8"/>
      <w:footerReference w:type="default" r:id="rId9"/>
      <w:pgSz w:w="11907" w:h="16840" w:code="9"/>
      <w:pgMar w:top="851" w:right="1304" w:bottom="851" w:left="130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DB" w:rsidRDefault="00B263DB">
      <w:r>
        <w:separator/>
      </w:r>
    </w:p>
  </w:endnote>
  <w:endnote w:type="continuationSeparator" w:id="0">
    <w:p w:rsidR="00B263DB" w:rsidRDefault="00B2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Pr="00EE1773" w:rsidRDefault="005D0740" w:rsidP="00BD58C1">
    <w:pPr>
      <w:pStyle w:val="a6"/>
      <w:framePr w:wrap="around" w:vAnchor="text" w:hAnchor="margin" w:xAlign="right" w:y="1"/>
      <w:rPr>
        <w:rStyle w:val="a7"/>
        <w:sz w:val="18"/>
      </w:rPr>
    </w:pPr>
    <w:r w:rsidRPr="00EE1773">
      <w:rPr>
        <w:rStyle w:val="a7"/>
        <w:sz w:val="18"/>
      </w:rPr>
      <w:fldChar w:fldCharType="begin"/>
    </w:r>
    <w:r w:rsidRPr="00EE1773">
      <w:rPr>
        <w:rStyle w:val="a7"/>
        <w:sz w:val="18"/>
      </w:rPr>
      <w:instrText xml:space="preserve">PAGE  </w:instrText>
    </w:r>
    <w:r w:rsidRPr="00EE1773">
      <w:rPr>
        <w:rStyle w:val="a7"/>
        <w:sz w:val="18"/>
      </w:rPr>
      <w:fldChar w:fldCharType="end"/>
    </w:r>
  </w:p>
  <w:p w:rsidR="005D0740" w:rsidRPr="00EE1773" w:rsidRDefault="005D0740" w:rsidP="00BD58C1">
    <w:pPr>
      <w:pStyle w:val="a6"/>
      <w:ind w:leftChars="4" w:left="129" w:right="360" w:hangingChars="101" w:hanging="121"/>
      <w:rPr>
        <w:sz w:val="12"/>
        <w:szCs w:val="16"/>
      </w:rPr>
    </w:pPr>
    <w:r w:rsidRPr="00EE1773">
      <w:rPr>
        <w:rFonts w:hint="eastAsia"/>
        <w:sz w:val="12"/>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5D0740" w:rsidRPr="00EE1773" w:rsidRDefault="005D0740" w:rsidP="00BD58C1">
    <w:pPr>
      <w:pStyle w:val="a6"/>
      <w:ind w:leftChars="11" w:left="125" w:hangingChars="85" w:hanging="102"/>
      <w:rPr>
        <w:sz w:val="12"/>
        <w:szCs w:val="16"/>
      </w:rPr>
    </w:pPr>
    <w:r w:rsidRPr="00EE1773">
      <w:rPr>
        <w:rFonts w:hint="eastAsia"/>
        <w:sz w:val="12"/>
        <w:szCs w:val="16"/>
      </w:rPr>
      <w:t>・当機構の取り扱う個人情報、当機構の個人情報保護方針など当機構の個人情報保護に関する事項は、当機構ホームページ（</w:t>
    </w:r>
    <w:r w:rsidRPr="00EE1773">
      <w:rPr>
        <w:sz w:val="12"/>
        <w:szCs w:val="16"/>
      </w:rPr>
      <w:t>http://www.jasdec.com/</w:t>
    </w:r>
    <w:r w:rsidRPr="00EE1773">
      <w:rPr>
        <w:rFonts w:hint="eastAsia"/>
        <w:sz w:val="12"/>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BE" w:rsidRPr="005F6CBE" w:rsidRDefault="005F6CBE" w:rsidP="005F6CBE">
    <w:pPr>
      <w:pStyle w:val="a6"/>
      <w:ind w:left="180" w:hangingChars="100" w:hanging="180"/>
      <w:rPr>
        <w:sz w:val="18"/>
      </w:rPr>
    </w:pPr>
    <w:r w:rsidRPr="005F6CBE">
      <w:rPr>
        <w:rFonts w:hint="eastAsia"/>
        <w:sz w:val="18"/>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5D0740" w:rsidRPr="00EE1773" w:rsidRDefault="005F6CBE" w:rsidP="005F6CBE">
    <w:pPr>
      <w:pStyle w:val="a6"/>
      <w:ind w:left="180" w:hangingChars="100" w:hanging="180"/>
      <w:rPr>
        <w:sz w:val="18"/>
      </w:rPr>
    </w:pPr>
    <w:r w:rsidRPr="005F6CBE">
      <w:rPr>
        <w:rFonts w:hint="eastAsia"/>
        <w:sz w:val="18"/>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DB" w:rsidRDefault="00B263DB">
      <w:r>
        <w:separator/>
      </w:r>
    </w:p>
  </w:footnote>
  <w:footnote w:type="continuationSeparator" w:id="0">
    <w:p w:rsidR="00B263DB" w:rsidRDefault="00B2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557" w:rsidRPr="00EE1773" w:rsidRDefault="00EE1773" w:rsidP="00EE1773">
    <w:pPr>
      <w:pStyle w:val="a8"/>
      <w:spacing w:line="0" w:lineRule="atLeast"/>
      <w:jc w:val="right"/>
      <w:rPr>
        <w:rFonts w:asciiTheme="minorHAnsi" w:hAnsiTheme="minorHAnsi"/>
        <w:sz w:val="14"/>
        <w:szCs w:val="16"/>
      </w:rPr>
    </w:pPr>
    <w:r w:rsidRPr="00EE1773">
      <w:rPr>
        <w:rFonts w:asciiTheme="minorHAnsi" w:eastAsia="ＭＳ ゴシック" w:hAnsiTheme="minorHAnsi"/>
        <w:sz w:val="20"/>
      </w:rPr>
      <w:t>Se0-A03</w:t>
    </w:r>
    <w:r w:rsidR="00FC0557" w:rsidRPr="004815F1">
      <w:rPr>
        <w:rFonts w:asciiTheme="minorHAnsi" w:eastAsia="ＭＳ ゴシック" w:hAnsiTheme="minorHAnsi"/>
        <w:sz w:val="14"/>
        <w:szCs w:val="16"/>
      </w:rPr>
      <w:t>（</w:t>
    </w:r>
    <w:r w:rsidR="00450688" w:rsidRPr="004815F1">
      <w:rPr>
        <w:rFonts w:asciiTheme="minorHAnsi" w:eastAsia="ＭＳ ゴシック" w:hAnsiTheme="minorHAnsi"/>
        <w:sz w:val="14"/>
        <w:szCs w:val="16"/>
      </w:rPr>
      <w:t>20</w:t>
    </w:r>
    <w:r w:rsidR="008E1C0B" w:rsidRPr="004815F1">
      <w:rPr>
        <w:rFonts w:asciiTheme="minorHAnsi" w:eastAsia="ＭＳ ゴシック" w:hAnsiTheme="minorHAnsi"/>
        <w:sz w:val="14"/>
        <w:szCs w:val="16"/>
      </w:rPr>
      <w:t>23</w:t>
    </w:r>
    <w:r w:rsidR="00FC0557" w:rsidRPr="004815F1">
      <w:rPr>
        <w:rFonts w:asciiTheme="minorHAnsi" w:eastAsia="ＭＳ ゴシック" w:hAnsiTheme="minorHAnsi"/>
        <w:sz w:val="14"/>
        <w:szCs w:val="16"/>
      </w:rPr>
      <w:t>年</w:t>
    </w:r>
    <w:r w:rsidR="008E1C0B" w:rsidRPr="004815F1">
      <w:rPr>
        <w:rFonts w:asciiTheme="minorHAnsi" w:eastAsia="ＭＳ ゴシック" w:hAnsiTheme="minorHAnsi"/>
        <w:sz w:val="14"/>
        <w:szCs w:val="16"/>
      </w:rPr>
      <w:t>7</w:t>
    </w:r>
    <w:r w:rsidR="00FC0557" w:rsidRPr="004815F1">
      <w:rPr>
        <w:rFonts w:asciiTheme="minorHAnsi" w:eastAsia="ＭＳ ゴシック" w:hAnsiTheme="minorHAnsi"/>
        <w:sz w:val="14"/>
        <w:szCs w:val="16"/>
      </w:rPr>
      <w:t>月</w:t>
    </w:r>
    <w:r w:rsidR="008E1C0B" w:rsidRPr="004815F1">
      <w:rPr>
        <w:rFonts w:asciiTheme="minorHAnsi" w:eastAsia="ＭＳ ゴシック" w:hAnsiTheme="minorHAnsi"/>
        <w:sz w:val="14"/>
        <w:szCs w:val="16"/>
      </w:rPr>
      <w:t>24</w:t>
    </w:r>
    <w:r w:rsidR="00FC0557" w:rsidRPr="004815F1">
      <w:rPr>
        <w:rFonts w:asciiTheme="minorHAnsi" w:eastAsia="ＭＳ ゴシック" w:hAnsiTheme="minorHAnsi"/>
        <w:sz w:val="14"/>
        <w:szCs w:val="16"/>
      </w:rPr>
      <w:t>日版）</w:t>
    </w:r>
  </w:p>
  <w:p w:rsidR="00FC0557" w:rsidRPr="00EE1773" w:rsidRDefault="00FC0557">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4666D"/>
    <w:multiLevelType w:val="hybridMultilevel"/>
    <w:tmpl w:val="925C6C9E"/>
    <w:lvl w:ilvl="0" w:tplc="75162F3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44"/>
    <w:rsid w:val="000033C9"/>
    <w:rsid w:val="00025B69"/>
    <w:rsid w:val="00041BE9"/>
    <w:rsid w:val="00060849"/>
    <w:rsid w:val="0007482E"/>
    <w:rsid w:val="00090113"/>
    <w:rsid w:val="000D7EC6"/>
    <w:rsid w:val="000E44E6"/>
    <w:rsid w:val="00101557"/>
    <w:rsid w:val="0011167B"/>
    <w:rsid w:val="00140CAF"/>
    <w:rsid w:val="001530D7"/>
    <w:rsid w:val="001550FB"/>
    <w:rsid w:val="00183C5B"/>
    <w:rsid w:val="001C6ED5"/>
    <w:rsid w:val="001E05B9"/>
    <w:rsid w:val="001E0A9A"/>
    <w:rsid w:val="00211214"/>
    <w:rsid w:val="002121FA"/>
    <w:rsid w:val="002479CE"/>
    <w:rsid w:val="00250A30"/>
    <w:rsid w:val="00271A2B"/>
    <w:rsid w:val="00273EF5"/>
    <w:rsid w:val="002A7246"/>
    <w:rsid w:val="002C38AE"/>
    <w:rsid w:val="002F7A98"/>
    <w:rsid w:val="00327D57"/>
    <w:rsid w:val="00332C2D"/>
    <w:rsid w:val="0038182A"/>
    <w:rsid w:val="003B22DE"/>
    <w:rsid w:val="003B726E"/>
    <w:rsid w:val="00406860"/>
    <w:rsid w:val="004304B4"/>
    <w:rsid w:val="00450688"/>
    <w:rsid w:val="00453180"/>
    <w:rsid w:val="004815F1"/>
    <w:rsid w:val="004C3F95"/>
    <w:rsid w:val="004E3013"/>
    <w:rsid w:val="0050378B"/>
    <w:rsid w:val="00517333"/>
    <w:rsid w:val="0052444F"/>
    <w:rsid w:val="00530690"/>
    <w:rsid w:val="005622A5"/>
    <w:rsid w:val="00574248"/>
    <w:rsid w:val="005814E4"/>
    <w:rsid w:val="005B35CB"/>
    <w:rsid w:val="005B6C34"/>
    <w:rsid w:val="005C5544"/>
    <w:rsid w:val="005C7F0F"/>
    <w:rsid w:val="005D0740"/>
    <w:rsid w:val="005E46D9"/>
    <w:rsid w:val="005F4567"/>
    <w:rsid w:val="005F6CBE"/>
    <w:rsid w:val="006161B3"/>
    <w:rsid w:val="006609FD"/>
    <w:rsid w:val="006672DE"/>
    <w:rsid w:val="006979A9"/>
    <w:rsid w:val="006A2E5A"/>
    <w:rsid w:val="006D1BC1"/>
    <w:rsid w:val="006D723A"/>
    <w:rsid w:val="00720402"/>
    <w:rsid w:val="00722BE0"/>
    <w:rsid w:val="0072777A"/>
    <w:rsid w:val="00732D5E"/>
    <w:rsid w:val="00745409"/>
    <w:rsid w:val="00797DC6"/>
    <w:rsid w:val="007D3917"/>
    <w:rsid w:val="007F7521"/>
    <w:rsid w:val="00806CC6"/>
    <w:rsid w:val="00813DD9"/>
    <w:rsid w:val="00844D21"/>
    <w:rsid w:val="00845827"/>
    <w:rsid w:val="00895B22"/>
    <w:rsid w:val="008C4765"/>
    <w:rsid w:val="008C52D1"/>
    <w:rsid w:val="008C75C8"/>
    <w:rsid w:val="008D62F3"/>
    <w:rsid w:val="008E1C0B"/>
    <w:rsid w:val="008E2E3E"/>
    <w:rsid w:val="009163D6"/>
    <w:rsid w:val="00921BCF"/>
    <w:rsid w:val="00933813"/>
    <w:rsid w:val="00983C0B"/>
    <w:rsid w:val="009B0C9B"/>
    <w:rsid w:val="009C31B9"/>
    <w:rsid w:val="00A05D88"/>
    <w:rsid w:val="00A142FB"/>
    <w:rsid w:val="00A21A6D"/>
    <w:rsid w:val="00A3240B"/>
    <w:rsid w:val="00A44D62"/>
    <w:rsid w:val="00A56478"/>
    <w:rsid w:val="00A84A74"/>
    <w:rsid w:val="00AD2879"/>
    <w:rsid w:val="00AE73FA"/>
    <w:rsid w:val="00AF20CA"/>
    <w:rsid w:val="00B16401"/>
    <w:rsid w:val="00B263DB"/>
    <w:rsid w:val="00B46425"/>
    <w:rsid w:val="00B54506"/>
    <w:rsid w:val="00B869B3"/>
    <w:rsid w:val="00BD58C1"/>
    <w:rsid w:val="00BE7788"/>
    <w:rsid w:val="00C25291"/>
    <w:rsid w:val="00C43313"/>
    <w:rsid w:val="00C43D77"/>
    <w:rsid w:val="00C525E7"/>
    <w:rsid w:val="00C92591"/>
    <w:rsid w:val="00CA02E0"/>
    <w:rsid w:val="00CA0D68"/>
    <w:rsid w:val="00CA1D49"/>
    <w:rsid w:val="00CB5CBF"/>
    <w:rsid w:val="00CF61CB"/>
    <w:rsid w:val="00D120ED"/>
    <w:rsid w:val="00D14497"/>
    <w:rsid w:val="00D748D6"/>
    <w:rsid w:val="00DB5A19"/>
    <w:rsid w:val="00DE44FE"/>
    <w:rsid w:val="00DF2DB9"/>
    <w:rsid w:val="00E0291D"/>
    <w:rsid w:val="00E21974"/>
    <w:rsid w:val="00E229A4"/>
    <w:rsid w:val="00E46C1F"/>
    <w:rsid w:val="00EB61C5"/>
    <w:rsid w:val="00ED3914"/>
    <w:rsid w:val="00EE1773"/>
    <w:rsid w:val="00EE1C71"/>
    <w:rsid w:val="00EF6812"/>
    <w:rsid w:val="00F0536A"/>
    <w:rsid w:val="00F2012D"/>
    <w:rsid w:val="00F44AF0"/>
    <w:rsid w:val="00F563F2"/>
    <w:rsid w:val="00F9542A"/>
    <w:rsid w:val="00F95A92"/>
    <w:rsid w:val="00FA29E2"/>
    <w:rsid w:val="00FC0557"/>
    <w:rsid w:val="00FC3422"/>
    <w:rsid w:val="00FC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07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D58C1"/>
    <w:pPr>
      <w:jc w:val="center"/>
    </w:pPr>
  </w:style>
  <w:style w:type="paragraph" w:styleId="a5">
    <w:name w:val="Closing"/>
    <w:basedOn w:val="a"/>
    <w:rsid w:val="00BD58C1"/>
    <w:pPr>
      <w:jc w:val="right"/>
    </w:pPr>
  </w:style>
  <w:style w:type="paragraph" w:styleId="a6">
    <w:name w:val="footer"/>
    <w:basedOn w:val="a"/>
    <w:rsid w:val="00BD58C1"/>
    <w:pPr>
      <w:tabs>
        <w:tab w:val="center" w:pos="4252"/>
        <w:tab w:val="right" w:pos="8504"/>
      </w:tabs>
      <w:snapToGrid w:val="0"/>
    </w:pPr>
  </w:style>
  <w:style w:type="character" w:styleId="a7">
    <w:name w:val="page number"/>
    <w:basedOn w:val="a0"/>
    <w:rsid w:val="00BD58C1"/>
  </w:style>
  <w:style w:type="paragraph" w:styleId="a8">
    <w:name w:val="header"/>
    <w:basedOn w:val="a"/>
    <w:rsid w:val="00A21A6D"/>
    <w:pPr>
      <w:tabs>
        <w:tab w:val="center" w:pos="4252"/>
        <w:tab w:val="right" w:pos="8504"/>
      </w:tabs>
      <w:snapToGrid w:val="0"/>
    </w:pPr>
  </w:style>
  <w:style w:type="paragraph" w:styleId="a9">
    <w:name w:val="Balloon Text"/>
    <w:basedOn w:val="a"/>
    <w:semiHidden/>
    <w:rsid w:val="00A21A6D"/>
    <w:rPr>
      <w:rFonts w:ascii="Arial" w:eastAsia="ＭＳ ゴシック" w:hAnsi="Arial"/>
      <w:sz w:val="18"/>
      <w:szCs w:val="18"/>
    </w:rPr>
  </w:style>
  <w:style w:type="character" w:styleId="aa">
    <w:name w:val="annotation reference"/>
    <w:semiHidden/>
    <w:rsid w:val="009C31B9"/>
    <w:rPr>
      <w:sz w:val="18"/>
      <w:szCs w:val="18"/>
    </w:rPr>
  </w:style>
  <w:style w:type="paragraph" w:styleId="ab">
    <w:name w:val="annotation text"/>
    <w:basedOn w:val="a"/>
    <w:semiHidden/>
    <w:rsid w:val="009C31B9"/>
    <w:pPr>
      <w:jc w:val="left"/>
    </w:pPr>
  </w:style>
  <w:style w:type="paragraph" w:styleId="ac">
    <w:name w:val="annotation subject"/>
    <w:basedOn w:val="ab"/>
    <w:next w:val="ab"/>
    <w:semiHidden/>
    <w:rsid w:val="009C3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2018-07-11T06:34:00Z</dcterms:created>
  <dcterms:modified xsi:type="dcterms:W3CDTF">2023-06-27T06:46:00Z</dcterms:modified>
</cp:coreProperties>
</file>